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318" w:type="dxa"/>
        <w:tblLook w:val="01E0" w:firstRow="1" w:lastRow="1" w:firstColumn="1" w:lastColumn="1" w:noHBand="0" w:noVBand="0"/>
      </w:tblPr>
      <w:tblGrid>
        <w:gridCol w:w="3687"/>
        <w:gridCol w:w="6095"/>
      </w:tblGrid>
      <w:tr w:rsidR="00AC75F6" w:rsidRPr="006E3052" w:rsidTr="00BF7E89">
        <w:tc>
          <w:tcPr>
            <w:tcW w:w="3687" w:type="dxa"/>
          </w:tcPr>
          <w:p w:rsidR="00AC75F6" w:rsidRPr="006E3052" w:rsidRDefault="00AC75F6" w:rsidP="001D20CD">
            <w:pPr>
              <w:tabs>
                <w:tab w:val="left" w:pos="720"/>
                <w:tab w:val="left" w:pos="1134"/>
              </w:tabs>
              <w:jc w:val="center"/>
              <w:rPr>
                <w:rFonts w:ascii="Times New Roman" w:hAnsi="Times New Roman" w:cs="Times New Roman"/>
                <w:sz w:val="28"/>
                <w:szCs w:val="28"/>
              </w:rPr>
            </w:pPr>
            <w:r w:rsidRPr="006E3052">
              <w:rPr>
                <w:rFonts w:ascii="Times New Roman" w:hAnsi="Times New Roman" w:cs="Times New Roman"/>
                <w:sz w:val="28"/>
                <w:szCs w:val="28"/>
              </w:rPr>
              <w:t>ỦY BAN MTTQ VIỆT NAM</w:t>
            </w:r>
          </w:p>
          <w:p w:rsidR="00AC75F6" w:rsidRPr="006E3052" w:rsidRDefault="00AC75F6" w:rsidP="001D20CD">
            <w:pPr>
              <w:tabs>
                <w:tab w:val="left" w:pos="720"/>
                <w:tab w:val="left" w:pos="1134"/>
              </w:tabs>
              <w:jc w:val="center"/>
              <w:rPr>
                <w:rFonts w:ascii="Times New Roman" w:hAnsi="Times New Roman" w:cs="Times New Roman"/>
                <w:sz w:val="28"/>
                <w:szCs w:val="28"/>
              </w:rPr>
            </w:pPr>
            <w:r w:rsidRPr="006E3052">
              <w:rPr>
                <w:rFonts w:ascii="Times New Roman" w:hAnsi="Times New Roman" w:cs="Times New Roman"/>
                <w:sz w:val="28"/>
                <w:szCs w:val="28"/>
              </w:rPr>
              <w:t>TỈNH SƠN LA</w:t>
            </w:r>
          </w:p>
          <w:p w:rsidR="00AC75F6" w:rsidRPr="006E3052" w:rsidRDefault="00AC75F6" w:rsidP="001D20CD">
            <w:pPr>
              <w:tabs>
                <w:tab w:val="left" w:pos="720"/>
                <w:tab w:val="left" w:pos="1134"/>
              </w:tabs>
              <w:jc w:val="center"/>
              <w:rPr>
                <w:rFonts w:ascii="Times New Roman" w:hAnsi="Times New Roman" w:cs="Times New Roman"/>
                <w:b/>
                <w:sz w:val="28"/>
                <w:szCs w:val="28"/>
                <w:lang w:val="en-US"/>
              </w:rPr>
            </w:pPr>
            <w:r w:rsidRPr="006E3052">
              <w:rPr>
                <w:rFonts w:ascii="Times New Roman" w:hAnsi="Times New Roman" w:cs="Times New Roman"/>
                <w:b/>
                <w:sz w:val="28"/>
                <w:szCs w:val="28"/>
              </w:rPr>
              <w:t>BAN THƯỜNG TRỰC</w:t>
            </w:r>
          </w:p>
          <w:p w:rsidR="00AC75F6" w:rsidRPr="006E3052" w:rsidRDefault="00AC75F6" w:rsidP="001D20CD">
            <w:pPr>
              <w:tabs>
                <w:tab w:val="left" w:pos="720"/>
                <w:tab w:val="left" w:pos="1134"/>
              </w:tabs>
              <w:jc w:val="center"/>
              <w:rPr>
                <w:rFonts w:ascii="Times New Roman" w:hAnsi="Times New Roman" w:cs="Times New Roman"/>
                <w:b/>
                <w:sz w:val="16"/>
                <w:szCs w:val="16"/>
              </w:rPr>
            </w:pPr>
            <w:r w:rsidRPr="006E3052">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7BAD41D2" wp14:editId="40C318F0">
                      <wp:simplePos x="0" y="0"/>
                      <wp:positionH relativeFrom="column">
                        <wp:posOffset>253365</wp:posOffset>
                      </wp:positionH>
                      <wp:positionV relativeFrom="paragraph">
                        <wp:posOffset>9525</wp:posOffset>
                      </wp:positionV>
                      <wp:extent cx="1769110" cy="635"/>
                      <wp:effectExtent l="12065" t="10795" r="952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91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9.95pt;margin-top:.75pt;width:139.3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"/>
                  </w:pict>
                </mc:Fallback>
              </mc:AlternateContent>
            </w:r>
          </w:p>
          <w:p w:rsidR="00AC75F6" w:rsidRPr="006E3052" w:rsidRDefault="00AC75F6" w:rsidP="00857218">
            <w:pPr>
              <w:tabs>
                <w:tab w:val="left" w:pos="720"/>
                <w:tab w:val="left" w:pos="1134"/>
              </w:tabs>
              <w:jc w:val="center"/>
              <w:rPr>
                <w:rFonts w:ascii="Times New Roman" w:hAnsi="Times New Roman" w:cs="Times New Roman"/>
                <w:b/>
                <w:sz w:val="28"/>
                <w:szCs w:val="28"/>
              </w:rPr>
            </w:pPr>
            <w:r w:rsidRPr="006E3052">
              <w:rPr>
                <w:rFonts w:ascii="Times New Roman" w:hAnsi="Times New Roman" w:cs="Times New Roman"/>
                <w:sz w:val="28"/>
                <w:szCs w:val="28"/>
              </w:rPr>
              <w:t>Số:</w:t>
            </w:r>
            <w:r w:rsidR="00857218">
              <w:rPr>
                <w:rFonts w:ascii="Times New Roman" w:hAnsi="Times New Roman" w:cs="Times New Roman"/>
                <w:sz w:val="28"/>
                <w:szCs w:val="28"/>
                <w:lang w:val="en-US"/>
              </w:rPr>
              <w:t xml:space="preserve"> </w:t>
            </w:r>
            <w:r w:rsidR="00857218" w:rsidRPr="00857218">
              <w:rPr>
                <w:rFonts w:ascii="Times New Roman" w:hAnsi="Times New Roman" w:cs="Times New Roman"/>
                <w:b/>
                <w:sz w:val="28"/>
                <w:szCs w:val="28"/>
                <w:lang w:val="en-US"/>
              </w:rPr>
              <w:t>378</w:t>
            </w:r>
            <w:r w:rsidRPr="006E3052">
              <w:rPr>
                <w:rFonts w:ascii="Times New Roman" w:hAnsi="Times New Roman" w:cs="Times New Roman"/>
                <w:sz w:val="28"/>
                <w:szCs w:val="28"/>
                <w:lang w:val="en-US"/>
              </w:rPr>
              <w:t>/</w:t>
            </w:r>
            <w:r w:rsidRPr="006E3052">
              <w:rPr>
                <w:rFonts w:ascii="Times New Roman" w:hAnsi="Times New Roman" w:cs="Times New Roman"/>
                <w:sz w:val="28"/>
                <w:szCs w:val="28"/>
              </w:rPr>
              <w:t>KH-MTTQ-BTT</w:t>
            </w:r>
          </w:p>
        </w:tc>
        <w:tc>
          <w:tcPr>
            <w:tcW w:w="6095" w:type="dxa"/>
          </w:tcPr>
          <w:p w:rsidR="00AC75F6" w:rsidRPr="006E3052" w:rsidRDefault="00AC75F6" w:rsidP="001D20CD">
            <w:pPr>
              <w:tabs>
                <w:tab w:val="left" w:pos="720"/>
                <w:tab w:val="left" w:pos="1134"/>
              </w:tabs>
              <w:jc w:val="center"/>
              <w:rPr>
                <w:rFonts w:ascii="Times New Roman" w:hAnsi="Times New Roman" w:cs="Times New Roman"/>
                <w:b/>
                <w:sz w:val="28"/>
                <w:szCs w:val="28"/>
              </w:rPr>
            </w:pPr>
            <w:r w:rsidRPr="006E3052">
              <w:rPr>
                <w:rFonts w:ascii="Times New Roman" w:hAnsi="Times New Roman" w:cs="Times New Roman"/>
                <w:b/>
                <w:sz w:val="28"/>
                <w:szCs w:val="28"/>
              </w:rPr>
              <w:t>CỘNG HÒA XÃ HỘI CHỦ NGHĨA VIỆT NAM</w:t>
            </w:r>
          </w:p>
          <w:p w:rsidR="00AC75F6" w:rsidRPr="006E3052" w:rsidRDefault="00AC75F6" w:rsidP="001D20CD">
            <w:pPr>
              <w:tabs>
                <w:tab w:val="left" w:pos="720"/>
                <w:tab w:val="left" w:pos="1134"/>
              </w:tabs>
              <w:jc w:val="center"/>
              <w:rPr>
                <w:rFonts w:ascii="Times New Roman" w:hAnsi="Times New Roman" w:cs="Times New Roman"/>
                <w:i/>
                <w:sz w:val="28"/>
                <w:szCs w:val="28"/>
              </w:rPr>
            </w:pPr>
            <w:r w:rsidRPr="006E3052">
              <w:rPr>
                <w:rFonts w:ascii="Times New Roman" w:hAnsi="Times New Roman" w:cs="Times New Roman"/>
                <w:b/>
                <w:sz w:val="28"/>
                <w:szCs w:val="28"/>
              </w:rPr>
              <w:t>Độc lập - Tự do - Hạnh phúc</w:t>
            </w:r>
          </w:p>
          <w:p w:rsidR="00AC75F6" w:rsidRPr="006E3052" w:rsidRDefault="00AC75F6" w:rsidP="001D20CD">
            <w:pPr>
              <w:tabs>
                <w:tab w:val="left" w:pos="720"/>
                <w:tab w:val="left" w:pos="1134"/>
              </w:tabs>
              <w:ind w:firstLine="720"/>
              <w:jc w:val="center"/>
              <w:rPr>
                <w:rFonts w:ascii="Times New Roman" w:hAnsi="Times New Roman" w:cs="Times New Roman"/>
                <w:i/>
                <w:sz w:val="28"/>
                <w:szCs w:val="28"/>
                <w:lang w:val="en-US"/>
              </w:rPr>
            </w:pPr>
            <w:r w:rsidRPr="006E3052">
              <w:rPr>
                <w:rFonts w:ascii="Times New Roman" w:hAnsi="Times New Roman" w:cs="Times New Roman"/>
                <w:i/>
                <w:noProof/>
                <w:sz w:val="28"/>
                <w:szCs w:val="28"/>
                <w:lang w:val="en-US" w:eastAsia="en-US"/>
              </w:rPr>
              <mc:AlternateContent>
                <mc:Choice Requires="wps">
                  <w:drawing>
                    <wp:anchor distT="0" distB="0" distL="114300" distR="114300" simplePos="0" relativeHeight="251660288" behindDoc="0" locked="0" layoutInCell="1" allowOverlap="1" wp14:anchorId="17A08E93" wp14:editId="058A59A6">
                      <wp:simplePos x="0" y="0"/>
                      <wp:positionH relativeFrom="column">
                        <wp:posOffset>758742</wp:posOffset>
                      </wp:positionH>
                      <wp:positionV relativeFrom="paragraph">
                        <wp:posOffset>44588</wp:posOffset>
                      </wp:positionV>
                      <wp:extent cx="22193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9.75pt;margin-top:3.5pt;width:17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"/>
                  </w:pict>
                </mc:Fallback>
              </mc:AlternateContent>
            </w:r>
          </w:p>
          <w:p w:rsidR="00AC75F6" w:rsidRPr="006E3052" w:rsidRDefault="00AC75F6" w:rsidP="001D20CD">
            <w:pPr>
              <w:tabs>
                <w:tab w:val="left" w:pos="720"/>
                <w:tab w:val="left" w:pos="1134"/>
              </w:tabs>
              <w:ind w:firstLine="720"/>
              <w:rPr>
                <w:rFonts w:ascii="Times New Roman" w:hAnsi="Times New Roman" w:cs="Times New Roman"/>
                <w:i/>
                <w:sz w:val="28"/>
                <w:szCs w:val="28"/>
                <w:lang w:val="en-US"/>
              </w:rPr>
            </w:pPr>
            <w:r w:rsidRPr="006E3052">
              <w:rPr>
                <w:rFonts w:ascii="Times New Roman" w:hAnsi="Times New Roman" w:cs="Times New Roman"/>
                <w:i/>
                <w:sz w:val="28"/>
                <w:szCs w:val="28"/>
                <w:lang w:val="en-US"/>
              </w:rPr>
              <w:t xml:space="preserve">      </w:t>
            </w:r>
          </w:p>
          <w:p w:rsidR="00AC75F6" w:rsidRPr="006E3052" w:rsidRDefault="00AC75F6" w:rsidP="00857218">
            <w:pPr>
              <w:tabs>
                <w:tab w:val="left" w:pos="720"/>
                <w:tab w:val="left" w:pos="1134"/>
              </w:tabs>
              <w:ind w:firstLine="720"/>
              <w:rPr>
                <w:rFonts w:ascii="Times New Roman" w:hAnsi="Times New Roman" w:cs="Times New Roman"/>
                <w:i/>
                <w:sz w:val="28"/>
                <w:szCs w:val="28"/>
                <w:lang w:val="en-US"/>
              </w:rPr>
            </w:pPr>
            <w:r w:rsidRPr="006E3052">
              <w:rPr>
                <w:rFonts w:ascii="Times New Roman" w:hAnsi="Times New Roman" w:cs="Times New Roman"/>
                <w:i/>
                <w:sz w:val="28"/>
                <w:szCs w:val="28"/>
                <w:lang w:val="en-US"/>
              </w:rPr>
              <w:t xml:space="preserve">            </w:t>
            </w:r>
            <w:r w:rsidRPr="006E3052">
              <w:rPr>
                <w:rFonts w:ascii="Times New Roman" w:hAnsi="Times New Roman" w:cs="Times New Roman"/>
                <w:i/>
                <w:sz w:val="28"/>
                <w:szCs w:val="28"/>
              </w:rPr>
              <w:t xml:space="preserve"> Sơn La, ngày</w:t>
            </w:r>
            <w:r w:rsidR="00857218">
              <w:rPr>
                <w:rFonts w:ascii="Times New Roman" w:hAnsi="Times New Roman" w:cs="Times New Roman"/>
                <w:i/>
                <w:sz w:val="28"/>
                <w:szCs w:val="28"/>
                <w:lang w:val="en-US"/>
              </w:rPr>
              <w:t xml:space="preserve"> 09 </w:t>
            </w:r>
            <w:bookmarkStart w:id="0" w:name="_GoBack"/>
            <w:bookmarkEnd w:id="0"/>
            <w:r w:rsidRPr="006E3052">
              <w:rPr>
                <w:rFonts w:ascii="Times New Roman" w:hAnsi="Times New Roman" w:cs="Times New Roman"/>
                <w:i/>
                <w:sz w:val="28"/>
                <w:szCs w:val="28"/>
              </w:rPr>
              <w:t xml:space="preserve">tháng </w:t>
            </w:r>
            <w:r w:rsidRPr="006E3052">
              <w:rPr>
                <w:rFonts w:ascii="Times New Roman" w:hAnsi="Times New Roman" w:cs="Times New Roman"/>
                <w:i/>
                <w:sz w:val="28"/>
                <w:szCs w:val="28"/>
                <w:lang w:val="en-US"/>
              </w:rPr>
              <w:t xml:space="preserve">01 </w:t>
            </w:r>
            <w:r w:rsidRPr="006E3052">
              <w:rPr>
                <w:rFonts w:ascii="Times New Roman" w:hAnsi="Times New Roman" w:cs="Times New Roman"/>
                <w:i/>
                <w:sz w:val="28"/>
                <w:szCs w:val="28"/>
              </w:rPr>
              <w:t>năm 202</w:t>
            </w:r>
            <w:r w:rsidRPr="006E3052">
              <w:rPr>
                <w:rFonts w:ascii="Times New Roman" w:hAnsi="Times New Roman" w:cs="Times New Roman"/>
                <w:i/>
                <w:sz w:val="28"/>
                <w:szCs w:val="28"/>
                <w:lang w:val="en-US"/>
              </w:rPr>
              <w:t>4</w:t>
            </w:r>
            <w:r w:rsidRPr="006E3052">
              <w:rPr>
                <w:rFonts w:ascii="Times New Roman" w:hAnsi="Times New Roman" w:cs="Times New Roman"/>
                <w:i/>
                <w:sz w:val="28"/>
                <w:szCs w:val="28"/>
              </w:rPr>
              <w:t xml:space="preserve">   </w:t>
            </w:r>
          </w:p>
        </w:tc>
      </w:tr>
    </w:tbl>
    <w:p w:rsidR="00AC75F6" w:rsidRPr="006E3052" w:rsidRDefault="00AC75F6" w:rsidP="00AC75F6">
      <w:pPr>
        <w:pStyle w:val="Bodytext30"/>
        <w:shd w:val="clear" w:color="auto" w:fill="auto"/>
        <w:tabs>
          <w:tab w:val="left" w:pos="720"/>
          <w:tab w:val="left" w:pos="1134"/>
        </w:tabs>
        <w:ind w:left="20"/>
        <w:jc w:val="center"/>
        <w:rPr>
          <w:rStyle w:val="Bodytext3NotBold"/>
          <w:rFonts w:cs="Times New Roman"/>
          <w:b w:val="0"/>
          <w:bCs w:val="0"/>
          <w:color w:val="000000"/>
          <w:lang w:eastAsia="vi-VN"/>
        </w:rPr>
      </w:pPr>
    </w:p>
    <w:p w:rsidR="00AC75F6" w:rsidRPr="006E3052" w:rsidRDefault="00AC75F6" w:rsidP="00AC75F6">
      <w:pPr>
        <w:pStyle w:val="Bodytext30"/>
        <w:shd w:val="clear" w:color="auto" w:fill="auto"/>
        <w:tabs>
          <w:tab w:val="left" w:pos="720"/>
          <w:tab w:val="left" w:pos="1134"/>
        </w:tabs>
        <w:ind w:left="20"/>
        <w:jc w:val="center"/>
        <w:rPr>
          <w:rFonts w:cs="Times New Roman"/>
          <w:sz w:val="28"/>
          <w:szCs w:val="28"/>
        </w:rPr>
      </w:pPr>
      <w:r w:rsidRPr="006E3052">
        <w:rPr>
          <w:rStyle w:val="Bodytext3NotBold"/>
          <w:rFonts w:cs="Times New Roman"/>
          <w:color w:val="000000"/>
          <w:sz w:val="28"/>
          <w:szCs w:val="28"/>
          <w:lang w:eastAsia="vi-VN"/>
        </w:rPr>
        <w:t>KẾ HOẠCH</w:t>
      </w:r>
    </w:p>
    <w:p w:rsidR="00A93AB4" w:rsidRDefault="001D20CD" w:rsidP="00A93AB4">
      <w:pPr>
        <w:pStyle w:val="Bodytext30"/>
        <w:shd w:val="clear" w:color="auto" w:fill="auto"/>
        <w:ind w:right="20"/>
        <w:jc w:val="center"/>
        <w:rPr>
          <w:rStyle w:val="Bodytext3"/>
          <w:b/>
          <w:bCs/>
          <w:color w:val="000000"/>
          <w:sz w:val="28"/>
          <w:szCs w:val="28"/>
          <w:lang w:eastAsia="vi-VN"/>
        </w:rPr>
      </w:pPr>
      <w:r w:rsidRPr="00A93AB4">
        <w:rPr>
          <w:rStyle w:val="Bodytext3"/>
          <w:b/>
          <w:bCs/>
          <w:color w:val="000000"/>
          <w:sz w:val="28"/>
          <w:szCs w:val="28"/>
          <w:lang w:eastAsia="vi-VN"/>
        </w:rPr>
        <w:t xml:space="preserve">tuyên truyền thực hiện Chỉ thị số 25-CT/TW ngày 25/10/2023 </w:t>
      </w:r>
    </w:p>
    <w:p w:rsidR="00A93AB4" w:rsidRDefault="001D20CD" w:rsidP="00A93AB4">
      <w:pPr>
        <w:pStyle w:val="Bodytext30"/>
        <w:shd w:val="clear" w:color="auto" w:fill="auto"/>
        <w:ind w:right="20"/>
        <w:jc w:val="center"/>
        <w:rPr>
          <w:rStyle w:val="Bodytext3"/>
          <w:b/>
          <w:bCs/>
          <w:color w:val="000000"/>
          <w:sz w:val="28"/>
          <w:szCs w:val="28"/>
          <w:lang w:eastAsia="vi-VN"/>
        </w:rPr>
      </w:pPr>
      <w:r w:rsidRPr="00A93AB4">
        <w:rPr>
          <w:rStyle w:val="Bodytext3"/>
          <w:b/>
          <w:bCs/>
          <w:color w:val="000000"/>
          <w:sz w:val="28"/>
          <w:szCs w:val="28"/>
          <w:lang w:eastAsia="vi-VN"/>
        </w:rPr>
        <w:t>củ</w:t>
      </w:r>
      <w:r w:rsidR="00A93AB4">
        <w:rPr>
          <w:rStyle w:val="Bodytext3"/>
          <w:b/>
          <w:bCs/>
          <w:color w:val="000000"/>
          <w:sz w:val="28"/>
          <w:szCs w:val="28"/>
          <w:lang w:eastAsia="vi-VN"/>
        </w:rPr>
        <w:t xml:space="preserve">a </w:t>
      </w:r>
      <w:r w:rsidRPr="00A93AB4">
        <w:rPr>
          <w:rStyle w:val="Bodytext3"/>
          <w:b/>
          <w:bCs/>
          <w:color w:val="000000"/>
          <w:sz w:val="28"/>
          <w:szCs w:val="28"/>
          <w:lang w:eastAsia="vi-VN"/>
        </w:rPr>
        <w:t xml:space="preserve">Ban Bí thư về về tiếp tục củng cố, hoàn thiện, nâng cao chất lượng </w:t>
      </w:r>
    </w:p>
    <w:p w:rsidR="001D20CD" w:rsidRDefault="001D20CD" w:rsidP="00A93AB4">
      <w:pPr>
        <w:pStyle w:val="Bodytext30"/>
        <w:shd w:val="clear" w:color="auto" w:fill="auto"/>
        <w:ind w:right="20"/>
        <w:jc w:val="center"/>
        <w:rPr>
          <w:rStyle w:val="Bodytext3"/>
          <w:b/>
          <w:bCs/>
          <w:color w:val="000000"/>
          <w:sz w:val="28"/>
          <w:szCs w:val="28"/>
          <w:lang w:eastAsia="vi-VN"/>
        </w:rPr>
      </w:pPr>
      <w:r w:rsidRPr="00A93AB4">
        <w:rPr>
          <w:rStyle w:val="Bodytext3"/>
          <w:b/>
          <w:bCs/>
          <w:color w:val="000000"/>
          <w:sz w:val="28"/>
          <w:szCs w:val="28"/>
          <w:lang w:eastAsia="vi-VN"/>
        </w:rPr>
        <w:t>hoạt động</w:t>
      </w:r>
      <w:r w:rsidR="00A93AB4">
        <w:rPr>
          <w:rStyle w:val="Bodytext3"/>
          <w:b/>
          <w:bCs/>
          <w:color w:val="000000"/>
          <w:sz w:val="28"/>
          <w:szCs w:val="28"/>
          <w:lang w:eastAsia="vi-VN"/>
        </w:rPr>
        <w:t xml:space="preserve"> </w:t>
      </w:r>
      <w:r w:rsidRPr="00A93AB4">
        <w:rPr>
          <w:rStyle w:val="Bodytext3"/>
          <w:b/>
          <w:bCs/>
          <w:color w:val="000000"/>
          <w:sz w:val="28"/>
          <w:szCs w:val="28"/>
          <w:lang w:eastAsia="vi-VN"/>
        </w:rPr>
        <w:t>của y tế cơ sở trong tình hình mới</w:t>
      </w:r>
    </w:p>
    <w:p w:rsidR="00A93AB4" w:rsidRPr="00A93AB4" w:rsidRDefault="00A93AB4" w:rsidP="00A93AB4">
      <w:pPr>
        <w:pStyle w:val="Bodytext30"/>
        <w:shd w:val="clear" w:color="auto" w:fill="auto"/>
        <w:ind w:right="20"/>
        <w:jc w:val="center"/>
        <w:rPr>
          <w:sz w:val="28"/>
          <w:szCs w:val="28"/>
        </w:rPr>
      </w:pPr>
    </w:p>
    <w:p w:rsidR="00AC75F6" w:rsidRPr="001D20CD" w:rsidRDefault="00AC75F6" w:rsidP="00A93AB4">
      <w:pPr>
        <w:pStyle w:val="Bodytext30"/>
        <w:shd w:val="clear" w:color="auto" w:fill="auto"/>
        <w:spacing w:before="120" w:after="120" w:line="240" w:lineRule="auto"/>
        <w:ind w:right="20"/>
        <w:rPr>
          <w:rStyle w:val="Bodytext3"/>
          <w:b/>
          <w:bCs/>
          <w:sz w:val="28"/>
          <w:szCs w:val="28"/>
          <w:shd w:val="clear" w:color="auto" w:fill="auto"/>
        </w:rPr>
      </w:pPr>
      <w:r>
        <w:rPr>
          <w:rStyle w:val="Bodytext3"/>
          <w:rFonts w:cs="Times New Roman"/>
          <w:b/>
          <w:bCs/>
          <w:color w:val="000000"/>
          <w:sz w:val="28"/>
          <w:szCs w:val="28"/>
          <w:lang w:eastAsia="vi-VN"/>
        </w:rPr>
        <w:tab/>
      </w:r>
      <w:r w:rsidRPr="006E3052">
        <w:rPr>
          <w:rStyle w:val="Bodytext3"/>
          <w:rFonts w:cs="Times New Roman"/>
          <w:bCs/>
          <w:color w:val="000000"/>
          <w:sz w:val="28"/>
          <w:szCs w:val="28"/>
          <w:lang w:eastAsia="vi-VN"/>
        </w:rPr>
        <w:t>Thực hiện Hướng dẫn số 9</w:t>
      </w:r>
      <w:r w:rsidR="001D20CD">
        <w:rPr>
          <w:rStyle w:val="Bodytext3"/>
          <w:rFonts w:cs="Times New Roman"/>
          <w:bCs/>
          <w:color w:val="000000"/>
          <w:sz w:val="28"/>
          <w:szCs w:val="28"/>
          <w:lang w:eastAsia="vi-VN"/>
        </w:rPr>
        <w:t>8</w:t>
      </w:r>
      <w:r w:rsidRPr="006E3052">
        <w:rPr>
          <w:rStyle w:val="Bodytext3"/>
          <w:rFonts w:cs="Times New Roman"/>
          <w:bCs/>
          <w:color w:val="000000"/>
          <w:sz w:val="28"/>
          <w:szCs w:val="28"/>
          <w:lang w:eastAsia="vi-VN"/>
        </w:rPr>
        <w:t xml:space="preserve"> </w:t>
      </w:r>
      <w:r w:rsidR="001A34DE">
        <w:rPr>
          <w:rStyle w:val="Bodytext3"/>
          <w:rFonts w:cs="Times New Roman"/>
          <w:bCs/>
          <w:color w:val="000000"/>
          <w:sz w:val="28"/>
          <w:szCs w:val="28"/>
          <w:lang w:eastAsia="vi-VN"/>
        </w:rPr>
        <w:t>-</w:t>
      </w:r>
      <w:r w:rsidRPr="006E3052">
        <w:rPr>
          <w:rStyle w:val="Bodytext3"/>
          <w:rFonts w:cs="Times New Roman"/>
          <w:bCs/>
          <w:color w:val="000000"/>
          <w:sz w:val="28"/>
          <w:szCs w:val="28"/>
          <w:lang w:eastAsia="vi-VN"/>
        </w:rPr>
        <w:t xml:space="preserve"> HD/BTGTU ngày 02/01/2024 của Ban Tuyên giáo tỉnh ủy </w:t>
      </w:r>
      <w:r w:rsidR="00BF7E89">
        <w:rPr>
          <w:rStyle w:val="Bodytext3"/>
          <w:rFonts w:cs="Times New Roman"/>
          <w:color w:val="000000"/>
          <w:sz w:val="28"/>
          <w:szCs w:val="28"/>
          <w:lang w:eastAsia="vi-VN"/>
        </w:rPr>
        <w:t>t</w:t>
      </w:r>
      <w:r w:rsidRPr="006E3052">
        <w:rPr>
          <w:rStyle w:val="Bodytext3"/>
          <w:rFonts w:cs="Times New Roman"/>
          <w:color w:val="000000"/>
          <w:sz w:val="28"/>
          <w:szCs w:val="28"/>
          <w:lang w:eastAsia="vi-VN"/>
        </w:rPr>
        <w:t xml:space="preserve">uyên truyền </w:t>
      </w:r>
      <w:r w:rsidR="001D20CD" w:rsidRPr="001D20CD">
        <w:rPr>
          <w:rStyle w:val="Bodytext3"/>
          <w:bCs/>
          <w:color w:val="000000"/>
          <w:sz w:val="28"/>
          <w:szCs w:val="28"/>
          <w:lang w:eastAsia="vi-VN"/>
        </w:rPr>
        <w:t>thực hiện Chỉ thị số 25-CT/TW ngày 25/10/2023 của Ban Bí thư về tiếp tục củng cố, hoàn thiện, nâng cao chất lượng hoạt động</w:t>
      </w:r>
      <w:r w:rsidR="001D20CD">
        <w:rPr>
          <w:sz w:val="28"/>
          <w:szCs w:val="28"/>
        </w:rPr>
        <w:t xml:space="preserve"> </w:t>
      </w:r>
      <w:r w:rsidR="001D20CD" w:rsidRPr="001D20CD">
        <w:rPr>
          <w:rStyle w:val="Bodytext3"/>
          <w:bCs/>
          <w:color w:val="000000"/>
          <w:sz w:val="28"/>
          <w:szCs w:val="28"/>
          <w:lang w:eastAsia="vi-VN"/>
        </w:rPr>
        <w:t>của y tế cơ sở trong tình hình mới</w:t>
      </w:r>
      <w:r>
        <w:rPr>
          <w:rStyle w:val="Bodytext3"/>
          <w:rFonts w:cs="Times New Roman"/>
          <w:bCs/>
          <w:color w:val="000000"/>
          <w:sz w:val="28"/>
          <w:szCs w:val="28"/>
          <w:lang w:eastAsia="vi-VN"/>
        </w:rPr>
        <w:t>. Ban Thường trực Ủy ban MTTQ Viêt Nam tỉnh ban hành kế hoạch tuyên truyền như sau:</w:t>
      </w:r>
    </w:p>
    <w:p w:rsidR="00AC75F6" w:rsidRPr="006E3052" w:rsidRDefault="00AC75F6" w:rsidP="00A93AB4">
      <w:pPr>
        <w:pStyle w:val="Bodytext30"/>
        <w:shd w:val="clear" w:color="auto" w:fill="auto"/>
        <w:tabs>
          <w:tab w:val="left" w:pos="720"/>
          <w:tab w:val="left" w:pos="1134"/>
          <w:tab w:val="left" w:pos="1173"/>
        </w:tabs>
        <w:spacing w:before="120" w:after="120" w:line="240" w:lineRule="auto"/>
        <w:rPr>
          <w:rFonts w:cs="Times New Roman"/>
          <w:sz w:val="28"/>
          <w:szCs w:val="28"/>
        </w:rPr>
      </w:pPr>
      <w:r>
        <w:rPr>
          <w:rStyle w:val="Bodytext3"/>
          <w:rFonts w:cs="Times New Roman"/>
          <w:b/>
          <w:bCs/>
          <w:color w:val="000000"/>
          <w:sz w:val="28"/>
          <w:szCs w:val="28"/>
          <w:lang w:eastAsia="vi-VN"/>
        </w:rPr>
        <w:tab/>
        <w:t xml:space="preserve">I- </w:t>
      </w:r>
      <w:r w:rsidRPr="006E3052">
        <w:rPr>
          <w:rStyle w:val="Bodytext3"/>
          <w:rFonts w:cs="Times New Roman"/>
          <w:b/>
          <w:bCs/>
          <w:color w:val="000000"/>
          <w:sz w:val="28"/>
          <w:szCs w:val="28"/>
          <w:lang w:eastAsia="vi-VN"/>
        </w:rPr>
        <w:t>MỤC ĐÍCH, YÊU CẦU</w:t>
      </w:r>
    </w:p>
    <w:p w:rsidR="001D20CD" w:rsidRPr="001D20CD" w:rsidRDefault="001D20CD" w:rsidP="00A93AB4">
      <w:pPr>
        <w:pStyle w:val="Bodytext21"/>
        <w:shd w:val="clear" w:color="auto" w:fill="auto"/>
        <w:spacing w:before="120" w:after="120" w:line="240" w:lineRule="auto"/>
        <w:ind w:firstLine="780"/>
        <w:rPr>
          <w:sz w:val="28"/>
          <w:szCs w:val="28"/>
        </w:rPr>
      </w:pPr>
      <w:r w:rsidRPr="001D20CD">
        <w:rPr>
          <w:rStyle w:val="Bodytext2"/>
          <w:rFonts w:cs="Times New Roman"/>
          <w:color w:val="000000"/>
          <w:sz w:val="28"/>
          <w:szCs w:val="28"/>
          <w:lang w:eastAsia="vi-VN"/>
        </w:rPr>
        <w:t xml:space="preserve">- </w:t>
      </w:r>
      <w:r w:rsidRPr="001D20CD">
        <w:rPr>
          <w:rStyle w:val="Bodytext2"/>
          <w:color w:val="000000"/>
          <w:sz w:val="28"/>
          <w:szCs w:val="28"/>
          <w:lang w:eastAsia="vi-VN"/>
        </w:rPr>
        <w:t>Tạo sự thống nhất và nâng cao nhận thức của cán bộ, đảng viên, đoàn viên, hội viên và Nhân dân về vị trí, vai trò của y tế cơ sở trong tình hình mới</w:t>
      </w:r>
      <w:r>
        <w:rPr>
          <w:rStyle w:val="Bodytext2"/>
          <w:color w:val="000000"/>
          <w:sz w:val="28"/>
          <w:szCs w:val="28"/>
          <w:lang w:eastAsia="vi-VN"/>
        </w:rPr>
        <w:t xml:space="preserve">, </w:t>
      </w:r>
      <w:r w:rsidRPr="001D20CD">
        <w:rPr>
          <w:rStyle w:val="Bodytext2"/>
          <w:color w:val="000000"/>
          <w:sz w:val="28"/>
          <w:szCs w:val="28"/>
          <w:lang w:eastAsia="vi-VN"/>
        </w:rPr>
        <w:t>xác định rõ trách nhiệm, nhiệm vụ của mình; nắm vững những nội dung cơ bản Chỉ thị số 25-CT/TW, bảo đảm sự lãnh đạo thống nhất của Tỉnh ủy, sự quản lý và điều hành của Ủy ban nhân dân tỉnh; sự phối hợp chặt chẽ giữa các ban, ngành, đoàn thể trong việc triển khai thực hiện.</w:t>
      </w:r>
    </w:p>
    <w:p w:rsidR="001D20CD" w:rsidRPr="001D20CD" w:rsidRDefault="001D20CD" w:rsidP="00A93AB4">
      <w:pPr>
        <w:pStyle w:val="Bodytext21"/>
        <w:shd w:val="clear" w:color="auto" w:fill="auto"/>
        <w:spacing w:before="120" w:after="120" w:line="240" w:lineRule="auto"/>
        <w:ind w:firstLine="780"/>
        <w:rPr>
          <w:sz w:val="28"/>
          <w:szCs w:val="28"/>
        </w:rPr>
      </w:pPr>
      <w:r w:rsidRPr="001D20CD">
        <w:rPr>
          <w:rStyle w:val="Bodytext2"/>
          <w:color w:val="000000"/>
          <w:sz w:val="28"/>
          <w:szCs w:val="28"/>
          <w:lang w:eastAsia="vi-VN"/>
        </w:rPr>
        <w:t>- Việc quán triệt, tuyên truyền Chỉ thị số 25-CT/TW phải được tiến hành thường xuyên, liên tục, sâu rộng, thiết thực, hiệu quả, có trọng tâm, trọng điểm trong từng thời điểm, gắn với thực hiện nhiệm vụ chính trị của địa phương, đơn vị; công tác kiểm tra, giám sát, sơ kết, tổng kết, đánh giá kết quả thực hiện Chỉ thị được tiến hành thường xuyên, định kỳ.</w:t>
      </w:r>
    </w:p>
    <w:p w:rsidR="00AC75F6" w:rsidRPr="006E3052" w:rsidRDefault="00AC75F6" w:rsidP="00A93AB4">
      <w:pPr>
        <w:pStyle w:val="Bodytext21"/>
        <w:shd w:val="clear" w:color="auto" w:fill="auto"/>
        <w:tabs>
          <w:tab w:val="left" w:pos="720"/>
          <w:tab w:val="left" w:pos="1108"/>
          <w:tab w:val="left" w:pos="1134"/>
        </w:tabs>
        <w:spacing w:before="120" w:after="120" w:line="240" w:lineRule="auto"/>
        <w:rPr>
          <w:rFonts w:cs="Times New Roman"/>
          <w:sz w:val="28"/>
          <w:szCs w:val="28"/>
        </w:rPr>
      </w:pPr>
      <w:r>
        <w:rPr>
          <w:rStyle w:val="Bodytext3"/>
          <w:rFonts w:cs="Times New Roman"/>
          <w:color w:val="000000"/>
          <w:sz w:val="28"/>
          <w:szCs w:val="28"/>
          <w:lang w:eastAsia="vi-VN"/>
        </w:rPr>
        <w:tab/>
        <w:t xml:space="preserve">II- </w:t>
      </w:r>
      <w:r w:rsidRPr="006E3052">
        <w:rPr>
          <w:rStyle w:val="Bodytext3"/>
          <w:rFonts w:cs="Times New Roman"/>
          <w:color w:val="000000"/>
          <w:sz w:val="28"/>
          <w:szCs w:val="28"/>
          <w:lang w:eastAsia="vi-VN"/>
        </w:rPr>
        <w:t>NỘI DUNG, HÌNH THỨC TUYÊN TRUYỀN</w:t>
      </w:r>
    </w:p>
    <w:p w:rsidR="001D20CD" w:rsidRPr="001D20CD" w:rsidRDefault="001D20CD" w:rsidP="00A93AB4">
      <w:pPr>
        <w:pStyle w:val="Bodytext30"/>
        <w:shd w:val="clear" w:color="auto" w:fill="auto"/>
        <w:spacing w:before="120" w:after="120" w:line="240" w:lineRule="auto"/>
        <w:ind w:firstLine="780"/>
        <w:rPr>
          <w:sz w:val="28"/>
          <w:szCs w:val="28"/>
        </w:rPr>
      </w:pPr>
      <w:r w:rsidRPr="001D20CD">
        <w:rPr>
          <w:rStyle w:val="Bodytext3"/>
          <w:b/>
          <w:bCs/>
          <w:color w:val="000000"/>
          <w:sz w:val="28"/>
          <w:szCs w:val="28"/>
          <w:lang w:eastAsia="vi-VN"/>
        </w:rPr>
        <w:t>1. Nội dung tuyên truyền</w:t>
      </w:r>
    </w:p>
    <w:p w:rsidR="001D20CD" w:rsidRPr="001D20CD" w:rsidRDefault="001D20CD" w:rsidP="00A93AB4">
      <w:pPr>
        <w:pStyle w:val="Bodytext21"/>
        <w:shd w:val="clear" w:color="auto" w:fill="auto"/>
        <w:spacing w:before="120" w:after="120" w:line="240" w:lineRule="auto"/>
        <w:ind w:firstLine="780"/>
        <w:rPr>
          <w:sz w:val="28"/>
          <w:szCs w:val="28"/>
        </w:rPr>
      </w:pPr>
      <w:r w:rsidRPr="001D20CD">
        <w:rPr>
          <w:rStyle w:val="Bodytext2"/>
          <w:color w:val="000000"/>
          <w:sz w:val="28"/>
          <w:szCs w:val="28"/>
          <w:lang w:eastAsia="vi-VN"/>
        </w:rPr>
        <w:t>Chỉ thị số 25-CT/TW ngày 25/10/2023 của Ban Bí thư về về tiếp tục củng cố, hoàn thiện, nâng cao chất lượng hoạt động của y tế cơ sở trong tình hình mới; Kế hoạch số 194-KH/TU ngày 13/12/2023 của Ban Thường vụ tỉnh ủy thực hiện Chỉ thị 25-CT/TW, trong đó tập trung tuyên truyền các nội dung cơ bản như sau:</w:t>
      </w:r>
    </w:p>
    <w:p w:rsidR="001D20CD" w:rsidRPr="001D20CD" w:rsidRDefault="001D20CD" w:rsidP="00A93AB4">
      <w:pPr>
        <w:pStyle w:val="Bodytext21"/>
        <w:numPr>
          <w:ilvl w:val="0"/>
          <w:numId w:val="3"/>
        </w:numPr>
        <w:shd w:val="clear" w:color="auto" w:fill="auto"/>
        <w:tabs>
          <w:tab w:val="left" w:pos="1304"/>
        </w:tabs>
        <w:spacing w:before="120" w:after="120" w:line="240" w:lineRule="auto"/>
        <w:ind w:firstLine="780"/>
        <w:rPr>
          <w:sz w:val="28"/>
          <w:szCs w:val="28"/>
        </w:rPr>
      </w:pPr>
      <w:r w:rsidRPr="001D20CD">
        <w:rPr>
          <w:rStyle w:val="Bodytext2"/>
          <w:color w:val="000000"/>
          <w:sz w:val="28"/>
          <w:szCs w:val="28"/>
          <w:lang w:eastAsia="vi-VN"/>
        </w:rPr>
        <w:t>Nâng cao nhận thức, trách nhiệm của cấp uỷ, tổ chức đảng, chính quyền, hệ thống chính trị về vai trò, vị trí, tầm quan trọng của y tế cơ sở với nhiệm</w:t>
      </w:r>
      <w:r>
        <w:rPr>
          <w:rStyle w:val="Bodytext2"/>
          <w:color w:val="000000"/>
          <w:sz w:val="28"/>
          <w:szCs w:val="28"/>
          <w:lang w:eastAsia="vi-VN"/>
        </w:rPr>
        <w:t xml:space="preserve"> </w:t>
      </w:r>
      <w:r w:rsidRPr="001D20CD">
        <w:rPr>
          <w:rStyle w:val="Bodytext2"/>
          <w:color w:val="000000"/>
          <w:sz w:val="28"/>
          <w:szCs w:val="28"/>
          <w:lang w:eastAsia="vi-VN"/>
        </w:rPr>
        <w:t xml:space="preserve">vụ chăm sóc sức khoẻ ban đầu; sơ cấp cứu, khám chữa bệnh; quản lý sức khoẻ cá nhân và bệnh không lây nhiễm; phòng, chống dịch bệnh và nâng cao sức khoẻ Nhân dân thông qua các chương trình </w:t>
      </w:r>
      <w:r w:rsidRPr="001D20CD">
        <w:rPr>
          <w:rStyle w:val="Bodytext2"/>
          <w:color w:val="000000"/>
          <w:sz w:val="28"/>
          <w:szCs w:val="28"/>
          <w:lang w:val="fr-FR" w:eastAsia="fr-FR"/>
        </w:rPr>
        <w:t xml:space="preserve">y </w:t>
      </w:r>
      <w:r w:rsidRPr="001D20CD">
        <w:rPr>
          <w:rStyle w:val="Bodytext2"/>
          <w:color w:val="000000"/>
          <w:sz w:val="28"/>
          <w:szCs w:val="28"/>
          <w:lang w:eastAsia="vi-VN"/>
        </w:rPr>
        <w:t>tế công cộng, công tác dân số, tạo điều kiện cho mọi người dân được chăm sóc sức khoẻ thường xuyên ngay tại cộng đồng, hướng tới bao phủ chăm sóc sức khoẻ toàn dân.</w:t>
      </w:r>
    </w:p>
    <w:p w:rsidR="001D20CD" w:rsidRPr="001D20CD" w:rsidRDefault="001D20CD" w:rsidP="00A93AB4">
      <w:pPr>
        <w:pStyle w:val="Bodytext21"/>
        <w:shd w:val="clear" w:color="auto" w:fill="auto"/>
        <w:spacing w:before="120" w:after="120" w:line="240" w:lineRule="auto"/>
        <w:ind w:firstLine="760"/>
        <w:rPr>
          <w:sz w:val="28"/>
          <w:szCs w:val="28"/>
        </w:rPr>
      </w:pPr>
      <w:r w:rsidRPr="001D20CD">
        <w:rPr>
          <w:rStyle w:val="Bodytext2"/>
          <w:color w:val="000000"/>
          <w:sz w:val="28"/>
          <w:szCs w:val="28"/>
          <w:lang w:eastAsia="vi-VN"/>
        </w:rPr>
        <w:t xml:space="preserve">Tăng cường lãnh đạo, chỉ đạo, kiểm tra, giám sát chính quyền, cơ quan </w:t>
      </w:r>
      <w:r w:rsidRPr="001D20CD">
        <w:rPr>
          <w:rStyle w:val="Bodytext2"/>
          <w:color w:val="000000"/>
          <w:sz w:val="28"/>
          <w:szCs w:val="28"/>
          <w:lang w:eastAsia="vi-VN"/>
        </w:rPr>
        <w:lastRenderedPageBreak/>
        <w:t xml:space="preserve">chuyên môn trong thực hiện trách nhiệm, nâng cao chất lượng hoạt động và tạo thuận lợi </w:t>
      </w:r>
      <w:r w:rsidRPr="001D20CD">
        <w:rPr>
          <w:rStyle w:val="Bodytext2"/>
          <w:color w:val="000000"/>
          <w:sz w:val="28"/>
          <w:szCs w:val="28"/>
        </w:rPr>
        <w:t xml:space="preserve">cho </w:t>
      </w:r>
      <w:r w:rsidRPr="001D20CD">
        <w:rPr>
          <w:rStyle w:val="Bodytext2"/>
          <w:color w:val="000000"/>
          <w:sz w:val="28"/>
          <w:szCs w:val="28"/>
          <w:lang w:eastAsia="vi-VN"/>
        </w:rPr>
        <w:t xml:space="preserve">người dân trong tiếp cận, sử dụng dịch vụ y tế cơ sở, nhất là người dân ở vùng sâu, vùng xa, vùng đồng bào dân tộc thiểu số gắn với mục tiêu bảo đảm công bằng trong bảo vệ, chăm sóc và nâng cao sức khoẻ Nhân dân. Người đứng đầu các cấp uỷ, tổ chức đảng, chính quyền, ngành </w:t>
      </w:r>
      <w:r w:rsidRPr="001D20CD">
        <w:rPr>
          <w:rStyle w:val="Bodytext2"/>
          <w:color w:val="000000"/>
          <w:sz w:val="28"/>
          <w:szCs w:val="28"/>
          <w:lang w:val="fr-FR" w:eastAsia="fr-FR"/>
        </w:rPr>
        <w:t xml:space="preserve">y </w:t>
      </w:r>
      <w:r w:rsidRPr="001D20CD">
        <w:rPr>
          <w:rStyle w:val="Bodytext2"/>
          <w:color w:val="000000"/>
          <w:sz w:val="28"/>
          <w:szCs w:val="28"/>
          <w:lang w:eastAsia="vi-VN"/>
        </w:rPr>
        <w:t xml:space="preserve">tế phải nêu cao trách nhiệm đối với hoạt động của </w:t>
      </w:r>
      <w:r w:rsidRPr="001D20CD">
        <w:rPr>
          <w:rStyle w:val="Bodytext2"/>
          <w:color w:val="000000"/>
          <w:sz w:val="28"/>
          <w:szCs w:val="28"/>
          <w:lang w:val="fr-FR" w:eastAsia="fr-FR"/>
        </w:rPr>
        <w:t xml:space="preserve">y </w:t>
      </w:r>
      <w:r w:rsidRPr="001D20CD">
        <w:rPr>
          <w:rStyle w:val="Bodytext2"/>
          <w:color w:val="000000"/>
          <w:sz w:val="28"/>
          <w:szCs w:val="28"/>
          <w:lang w:eastAsia="vi-VN"/>
        </w:rPr>
        <w:t>tế cơ sở thuộc phạm vi phụ trách.</w:t>
      </w:r>
    </w:p>
    <w:p w:rsidR="001D20CD" w:rsidRPr="001D20CD" w:rsidRDefault="001D20CD" w:rsidP="00A93AB4">
      <w:pPr>
        <w:pStyle w:val="Bodytext21"/>
        <w:shd w:val="clear" w:color="auto" w:fill="auto"/>
        <w:spacing w:before="120" w:after="120" w:line="240" w:lineRule="auto"/>
        <w:ind w:firstLine="760"/>
        <w:rPr>
          <w:spacing w:val="-2"/>
          <w:sz w:val="28"/>
          <w:szCs w:val="28"/>
        </w:rPr>
      </w:pPr>
      <w:r w:rsidRPr="001D20CD">
        <w:rPr>
          <w:rStyle w:val="Bodytext2"/>
          <w:color w:val="000000"/>
          <w:spacing w:val="-2"/>
          <w:sz w:val="28"/>
          <w:szCs w:val="28"/>
          <w:lang w:eastAsia="vi-VN"/>
        </w:rPr>
        <w:t xml:space="preserve">Thường xuyên tuyên truyền, vận động, nâng cao nhận thức, trách nhiệm </w:t>
      </w:r>
      <w:r w:rsidRPr="001D20CD">
        <w:rPr>
          <w:rStyle w:val="Bodytext2"/>
          <w:color w:val="000000"/>
          <w:spacing w:val="-2"/>
          <w:sz w:val="28"/>
          <w:szCs w:val="28"/>
        </w:rPr>
        <w:t xml:space="preserve">cho </w:t>
      </w:r>
      <w:r w:rsidRPr="001D20CD">
        <w:rPr>
          <w:rStyle w:val="Bodytext2"/>
          <w:color w:val="000000"/>
          <w:spacing w:val="-2"/>
          <w:sz w:val="28"/>
          <w:szCs w:val="28"/>
          <w:lang w:eastAsia="vi-VN"/>
        </w:rPr>
        <w:t xml:space="preserve">cán bộ, đảng viên và Nhân dân phương châm phòng bệnh hơn chữa bệnh, yêu cầu của công tác chăm sóc sức khoẻ ban đầu và vai trò, nhiệm vụ của </w:t>
      </w:r>
      <w:r w:rsidRPr="001D20CD">
        <w:rPr>
          <w:rStyle w:val="Bodytext2"/>
          <w:color w:val="000000"/>
          <w:spacing w:val="-2"/>
          <w:sz w:val="28"/>
          <w:szCs w:val="28"/>
          <w:lang w:val="fr-FR" w:eastAsia="fr-FR"/>
        </w:rPr>
        <w:t xml:space="preserve">y </w:t>
      </w:r>
      <w:r w:rsidRPr="001D20CD">
        <w:rPr>
          <w:rStyle w:val="Bodytext2"/>
          <w:color w:val="000000"/>
          <w:spacing w:val="-2"/>
          <w:sz w:val="28"/>
          <w:szCs w:val="28"/>
          <w:lang w:eastAsia="vi-VN"/>
        </w:rPr>
        <w:t>tế cơ sở. Mở rộng và đa dạng hoá các hoạt động truyền thông, giáo dục sức khoẻ, phổ biến kiến thức để nâng cao nhận thức, thay đổi hành vi trong bảo vệ, chăm sóc, nâng cao sức khoẻ. Đẩy mạnh phong trào rèn luyện, nâng cao sức khoẻ toàn dân.</w:t>
      </w:r>
    </w:p>
    <w:p w:rsidR="001D20CD" w:rsidRPr="001D20CD" w:rsidRDefault="001D20CD" w:rsidP="00A93AB4">
      <w:pPr>
        <w:pStyle w:val="Bodytext21"/>
        <w:numPr>
          <w:ilvl w:val="0"/>
          <w:numId w:val="3"/>
        </w:numPr>
        <w:shd w:val="clear" w:color="auto" w:fill="auto"/>
        <w:tabs>
          <w:tab w:val="left" w:pos="1254"/>
        </w:tabs>
        <w:spacing w:before="120" w:after="120" w:line="240" w:lineRule="auto"/>
        <w:ind w:firstLine="760"/>
        <w:rPr>
          <w:sz w:val="28"/>
          <w:szCs w:val="28"/>
        </w:rPr>
      </w:pPr>
      <w:r w:rsidRPr="001D20CD">
        <w:rPr>
          <w:rStyle w:val="Bodytext2"/>
          <w:color w:val="000000"/>
          <w:sz w:val="28"/>
          <w:szCs w:val="28"/>
          <w:lang w:eastAsia="vi-VN"/>
        </w:rPr>
        <w:t xml:space="preserve">Nâng cao hiệu quả quản lý nhà nước, trách nhiệm phối hợp của các cơ quan, tổ chức trong xây dựng, triển khai thực hiện chủ trương, chính sách, pháp luật về y tế cơ sở. Chú trọng lồng ghép chỉ tiêu về y tế cơ sở và các chỉ tiêu liên quan đến sức khoẻ, </w:t>
      </w:r>
      <w:r w:rsidRPr="001D20CD">
        <w:rPr>
          <w:rStyle w:val="Bodytext2"/>
          <w:color w:val="000000"/>
          <w:sz w:val="28"/>
          <w:szCs w:val="28"/>
          <w:lang w:val="fr-FR" w:eastAsia="fr-FR"/>
        </w:rPr>
        <w:t xml:space="preserve">y </w:t>
      </w:r>
      <w:r w:rsidRPr="001D20CD">
        <w:rPr>
          <w:rStyle w:val="Bodytext2"/>
          <w:color w:val="000000"/>
          <w:sz w:val="28"/>
          <w:szCs w:val="28"/>
          <w:lang w:eastAsia="vi-VN"/>
        </w:rPr>
        <w:t>tế trong chiến lược, kế hoạch phát triển kinh tế - xã hội hàng năm, 5 năm, 10 năm của quốc gia và địa phương.</w:t>
      </w:r>
    </w:p>
    <w:p w:rsidR="001D20CD" w:rsidRPr="001D20CD" w:rsidRDefault="001D20CD" w:rsidP="00A93AB4">
      <w:pPr>
        <w:pStyle w:val="Bodytext21"/>
        <w:shd w:val="clear" w:color="auto" w:fill="auto"/>
        <w:spacing w:before="120" w:after="120" w:line="240" w:lineRule="auto"/>
        <w:ind w:firstLine="760"/>
        <w:rPr>
          <w:sz w:val="28"/>
          <w:szCs w:val="28"/>
        </w:rPr>
      </w:pPr>
      <w:r w:rsidRPr="001D20CD">
        <w:rPr>
          <w:rStyle w:val="Bodytext2"/>
          <w:color w:val="000000"/>
          <w:sz w:val="28"/>
          <w:szCs w:val="28"/>
          <w:lang w:eastAsia="vi-VN"/>
        </w:rPr>
        <w:t xml:space="preserve">Hoàn thiện chính sách, pháp luật về y tế cơ sở đồng bộ với chính sách, pháp luật về bảo hiểm y tế, khám bệnh, chữa bệnh, dược, phòng, chống bệnh truyền nhiễm, an toàn thực phẩm... bảo đảm </w:t>
      </w:r>
      <w:r w:rsidRPr="001D20CD">
        <w:rPr>
          <w:rStyle w:val="Bodytext2"/>
          <w:color w:val="000000"/>
          <w:sz w:val="28"/>
          <w:szCs w:val="28"/>
          <w:lang w:val="fr-FR" w:eastAsia="fr-FR"/>
        </w:rPr>
        <w:t xml:space="preserve">y </w:t>
      </w:r>
      <w:r w:rsidRPr="001D20CD">
        <w:rPr>
          <w:rStyle w:val="Bodytext2"/>
          <w:color w:val="000000"/>
          <w:sz w:val="28"/>
          <w:szCs w:val="28"/>
          <w:lang w:eastAsia="vi-VN"/>
        </w:rPr>
        <w:t xml:space="preserve">tế cơ sở giữ vai trò tuyến đầu trong phòng bệnh, khám bệnh, chữa bệnh và chăm sóc sức khoẻ Nhân dân. Khuyến khích </w:t>
      </w:r>
      <w:r w:rsidRPr="001D20CD">
        <w:rPr>
          <w:rStyle w:val="Bodytext2"/>
          <w:color w:val="000000"/>
          <w:sz w:val="28"/>
          <w:szCs w:val="28"/>
          <w:lang w:val="fr-FR" w:eastAsia="fr-FR"/>
        </w:rPr>
        <w:t xml:space="preserve">y </w:t>
      </w:r>
      <w:r w:rsidRPr="001D20CD">
        <w:rPr>
          <w:rStyle w:val="Bodytext2"/>
          <w:color w:val="000000"/>
          <w:sz w:val="28"/>
          <w:szCs w:val="28"/>
          <w:lang w:eastAsia="vi-VN"/>
        </w:rPr>
        <w:t xml:space="preserve">tế tư nhân, tổ chức, cá nhân tham gia cung cấp dịch vụ chăm sóc sức khoẻ ban đầu, y tế dự phòng và kết nối với </w:t>
      </w:r>
      <w:r w:rsidRPr="001D20CD">
        <w:rPr>
          <w:rStyle w:val="Bodytext2"/>
          <w:color w:val="000000"/>
          <w:sz w:val="28"/>
          <w:szCs w:val="28"/>
          <w:lang w:val="fr-FR" w:eastAsia="fr-FR"/>
        </w:rPr>
        <w:t xml:space="preserve">y </w:t>
      </w:r>
      <w:r w:rsidRPr="001D20CD">
        <w:rPr>
          <w:rStyle w:val="Bodytext2"/>
          <w:color w:val="000000"/>
          <w:sz w:val="28"/>
          <w:szCs w:val="28"/>
          <w:lang w:eastAsia="vi-VN"/>
        </w:rPr>
        <w:t>tế cơ sở trong quản lý sức khoẻ cá nhân.</w:t>
      </w:r>
    </w:p>
    <w:p w:rsidR="001D20CD" w:rsidRPr="001D20CD" w:rsidRDefault="001D20CD" w:rsidP="00A93AB4">
      <w:pPr>
        <w:pStyle w:val="Bodytext21"/>
        <w:shd w:val="clear" w:color="auto" w:fill="auto"/>
        <w:spacing w:before="120" w:after="120" w:line="240" w:lineRule="auto"/>
        <w:ind w:firstLine="760"/>
        <w:rPr>
          <w:spacing w:val="-2"/>
          <w:sz w:val="28"/>
          <w:szCs w:val="28"/>
        </w:rPr>
      </w:pPr>
      <w:r w:rsidRPr="001D20CD">
        <w:rPr>
          <w:rStyle w:val="Bodytext2"/>
          <w:color w:val="000000"/>
          <w:spacing w:val="-2"/>
          <w:sz w:val="28"/>
          <w:szCs w:val="28"/>
          <w:lang w:eastAsia="vi-VN"/>
        </w:rPr>
        <w:t xml:space="preserve">Kiện toàn tổ chức bộ máy y tế cơ sở, các đơn vị được giao thực hiện nhiệm vụ y tế cơ sở bao gồm y tế thôn, bản; trạm y tế xã, phường, thị trấn; trung tâm y tế cấp huyện; y tế trường học, y tế cơ quan, nông, lâm trường, doanh nghiệp và y tế khu công nghiệp, khu công nghệ cao, khu chế xuất. Hoạt động của trạm y tế xã, phường, thị trấn phải gắn với quản lý toàn diện sức khoẻ cá nhân; quản lý, điều trị bệnh không lây nhiễm, bệnh mãn tính, dinh dưỡng cộng đồng; thực hiện hoạt động khám bệnh, chữa bệnh </w:t>
      </w:r>
      <w:r w:rsidRPr="001D20CD">
        <w:rPr>
          <w:rStyle w:val="Bodytext2"/>
          <w:color w:val="000000"/>
          <w:spacing w:val="-2"/>
          <w:sz w:val="28"/>
          <w:szCs w:val="28"/>
          <w:lang w:val="de-DE" w:eastAsia="de-DE"/>
        </w:rPr>
        <w:t xml:space="preserve">theo </w:t>
      </w:r>
      <w:r w:rsidRPr="001D20CD">
        <w:rPr>
          <w:rStyle w:val="Bodytext2"/>
          <w:color w:val="000000"/>
          <w:spacing w:val="-2"/>
          <w:sz w:val="28"/>
          <w:szCs w:val="28"/>
          <w:lang w:eastAsia="vi-VN"/>
        </w:rPr>
        <w:t xml:space="preserve">mô hình y học gia đình; kết hợp y học cổ truyền và y học hiện đại; kết hợp quân </w:t>
      </w:r>
      <w:r w:rsidRPr="001D20CD">
        <w:rPr>
          <w:rStyle w:val="Bodytext2"/>
          <w:color w:val="000000"/>
          <w:spacing w:val="-2"/>
          <w:sz w:val="28"/>
          <w:szCs w:val="28"/>
          <w:lang w:val="fr-FR" w:eastAsia="fr-FR"/>
        </w:rPr>
        <w:t xml:space="preserve">y </w:t>
      </w:r>
      <w:r w:rsidRPr="001D20CD">
        <w:rPr>
          <w:rStyle w:val="Bodytext2"/>
          <w:color w:val="000000"/>
          <w:spacing w:val="-2"/>
          <w:sz w:val="28"/>
          <w:szCs w:val="28"/>
          <w:lang w:eastAsia="vi-VN"/>
        </w:rPr>
        <w:t xml:space="preserve">và dân y; gắn với </w:t>
      </w:r>
      <w:r w:rsidRPr="001D20CD">
        <w:rPr>
          <w:rStyle w:val="Bodytext2"/>
          <w:color w:val="000000"/>
          <w:spacing w:val="-2"/>
          <w:sz w:val="28"/>
          <w:szCs w:val="28"/>
          <w:lang w:val="fr-FR" w:eastAsia="fr-FR"/>
        </w:rPr>
        <w:t xml:space="preserve">y </w:t>
      </w:r>
      <w:r w:rsidRPr="001D20CD">
        <w:rPr>
          <w:rStyle w:val="Bodytext2"/>
          <w:color w:val="000000"/>
          <w:spacing w:val="-2"/>
          <w:sz w:val="28"/>
          <w:szCs w:val="28"/>
          <w:lang w:eastAsia="vi-VN"/>
        </w:rPr>
        <w:t>tế trường học.</w:t>
      </w:r>
    </w:p>
    <w:p w:rsidR="001D20CD" w:rsidRPr="001D20CD" w:rsidRDefault="001D20CD" w:rsidP="00A93AB4">
      <w:pPr>
        <w:pStyle w:val="Bodytext21"/>
        <w:shd w:val="clear" w:color="auto" w:fill="auto"/>
        <w:spacing w:before="120" w:after="120" w:line="240" w:lineRule="auto"/>
        <w:ind w:firstLine="760"/>
        <w:rPr>
          <w:sz w:val="28"/>
          <w:szCs w:val="28"/>
        </w:rPr>
      </w:pPr>
      <w:r w:rsidRPr="001D20CD">
        <w:rPr>
          <w:rStyle w:val="Bodytext2"/>
          <w:color w:val="000000"/>
          <w:sz w:val="28"/>
          <w:szCs w:val="28"/>
          <w:lang w:eastAsia="vi-VN"/>
        </w:rPr>
        <w:t xml:space="preserve">Thống nhất mô hình tổ chức, quản lý đối với trung tâm y tế cấp huyện </w:t>
      </w:r>
      <w:r w:rsidRPr="001D20CD">
        <w:rPr>
          <w:rStyle w:val="Bodytext2"/>
          <w:color w:val="000000"/>
          <w:sz w:val="28"/>
          <w:szCs w:val="28"/>
          <w:lang w:val="de-DE" w:eastAsia="de-DE"/>
        </w:rPr>
        <w:t xml:space="preserve">theo </w:t>
      </w:r>
      <w:r w:rsidRPr="001D20CD">
        <w:rPr>
          <w:rStyle w:val="Bodytext2"/>
          <w:color w:val="000000"/>
          <w:sz w:val="28"/>
          <w:szCs w:val="28"/>
          <w:lang w:eastAsia="vi-VN"/>
        </w:rPr>
        <w:t xml:space="preserve">hướng chịu sự quản lý toàn diện của Uỷ ban nhân dân cấp huyện; thực hiện chức năng tham mưu quản lý nhà nước về y tế, dân số, an ninh, an toàn thực phẩm trên địa bàn; có nhiệm vụ quản lý, hướng dẫn nâng cao chất lượng nguồn lực và tổ chức hoạt động chuyên môn của y tế cơ sở. Tổ chức và hoạt động của trạm y tế phải phù hợp với quy mô, cơ cấu dân số, điều kiện kinh tế - xã hội, khả năng tiếp cận của người dân. Các tỉnh, thành phố có mật độ dân cư cao sắp xếp trạm </w:t>
      </w:r>
      <w:r w:rsidRPr="001D20CD">
        <w:rPr>
          <w:rStyle w:val="Bodytext2"/>
          <w:color w:val="000000"/>
          <w:sz w:val="28"/>
          <w:szCs w:val="28"/>
          <w:lang w:val="fr-FR" w:eastAsia="fr-FR"/>
        </w:rPr>
        <w:t xml:space="preserve">y </w:t>
      </w:r>
      <w:r w:rsidRPr="001D20CD">
        <w:rPr>
          <w:rStyle w:val="Bodytext2"/>
          <w:color w:val="000000"/>
          <w:sz w:val="28"/>
          <w:szCs w:val="28"/>
          <w:lang w:eastAsia="vi-VN"/>
        </w:rPr>
        <w:t xml:space="preserve">tế theo quy mô dân số, không nhất thiết theo địa giới hành chính. Các khu công nghiệp, khu công nghệ cao, khu chế xuất căn cứ quy mô lao động, điều kiện thực tiễn và nhu cầu để thành lập cơ sở </w:t>
      </w:r>
      <w:r w:rsidRPr="001D20CD">
        <w:rPr>
          <w:rStyle w:val="Bodytext2"/>
          <w:color w:val="000000"/>
          <w:sz w:val="28"/>
          <w:szCs w:val="28"/>
          <w:lang w:val="fr-FR" w:eastAsia="fr-FR"/>
        </w:rPr>
        <w:t xml:space="preserve">y </w:t>
      </w:r>
      <w:r w:rsidRPr="001D20CD">
        <w:rPr>
          <w:rStyle w:val="Bodytext2"/>
          <w:color w:val="000000"/>
          <w:sz w:val="28"/>
          <w:szCs w:val="28"/>
          <w:lang w:eastAsia="vi-VN"/>
        </w:rPr>
        <w:t>tế phù hợp.</w:t>
      </w:r>
    </w:p>
    <w:p w:rsidR="001D20CD" w:rsidRPr="001D20CD" w:rsidRDefault="001D20CD" w:rsidP="00A93AB4">
      <w:pPr>
        <w:pStyle w:val="Bodytext21"/>
        <w:numPr>
          <w:ilvl w:val="0"/>
          <w:numId w:val="3"/>
        </w:numPr>
        <w:shd w:val="clear" w:color="auto" w:fill="auto"/>
        <w:tabs>
          <w:tab w:val="left" w:pos="1254"/>
        </w:tabs>
        <w:spacing w:before="120" w:after="120" w:line="240" w:lineRule="auto"/>
        <w:ind w:firstLine="780"/>
        <w:rPr>
          <w:sz w:val="28"/>
          <w:szCs w:val="28"/>
        </w:rPr>
      </w:pPr>
      <w:r w:rsidRPr="001D20CD">
        <w:rPr>
          <w:rStyle w:val="Bodytext2"/>
          <w:color w:val="000000"/>
          <w:sz w:val="28"/>
          <w:szCs w:val="28"/>
          <w:lang w:eastAsia="vi-VN"/>
        </w:rPr>
        <w:t xml:space="preserve">Tăng cường đầu tư cho </w:t>
      </w:r>
      <w:r w:rsidRPr="001D20CD">
        <w:rPr>
          <w:rStyle w:val="Bodytext2"/>
          <w:color w:val="000000"/>
          <w:sz w:val="28"/>
          <w:szCs w:val="28"/>
          <w:lang w:val="fr-FR" w:eastAsia="fr-FR"/>
        </w:rPr>
        <w:t xml:space="preserve">y </w:t>
      </w:r>
      <w:r w:rsidRPr="001D20CD">
        <w:rPr>
          <w:rStyle w:val="Bodytext2"/>
          <w:color w:val="000000"/>
          <w:sz w:val="28"/>
          <w:szCs w:val="28"/>
          <w:lang w:eastAsia="vi-VN"/>
        </w:rPr>
        <w:t xml:space="preserve">tế cơ sở gắn với đổi mới cơ chế tài chính, nâng cao hiệu quả sử dụng ngân sách nhà nước. Đồng thời, vận động tổ chức, cá </w:t>
      </w:r>
      <w:r w:rsidRPr="001D20CD">
        <w:rPr>
          <w:rStyle w:val="Bodytext2"/>
          <w:color w:val="000000"/>
          <w:sz w:val="28"/>
          <w:szCs w:val="28"/>
          <w:lang w:eastAsia="vi-VN"/>
        </w:rPr>
        <w:lastRenderedPageBreak/>
        <w:t xml:space="preserve">nhân trong và ngoài nước hỗ trợ kỹ thuật, tài chính để đầu tư, nâng cấp cơ sở vật chất, trang thiết bị </w:t>
      </w:r>
      <w:r w:rsidRPr="001D20CD">
        <w:rPr>
          <w:rStyle w:val="Bodytext2"/>
          <w:color w:val="000000"/>
          <w:sz w:val="28"/>
          <w:szCs w:val="28"/>
        </w:rPr>
        <w:t xml:space="preserve">cho </w:t>
      </w:r>
      <w:r w:rsidRPr="001D20CD">
        <w:rPr>
          <w:rStyle w:val="Bodytext2"/>
          <w:color w:val="000000"/>
          <w:sz w:val="28"/>
          <w:szCs w:val="28"/>
          <w:lang w:eastAsia="vi-VN"/>
        </w:rPr>
        <w:t>y tế cơ sở.</w:t>
      </w:r>
    </w:p>
    <w:p w:rsidR="001D20CD" w:rsidRPr="001D20CD" w:rsidRDefault="001D20CD" w:rsidP="00A93AB4">
      <w:pPr>
        <w:pStyle w:val="Bodytext21"/>
        <w:shd w:val="clear" w:color="auto" w:fill="auto"/>
        <w:spacing w:before="120" w:after="120" w:line="240" w:lineRule="auto"/>
        <w:ind w:firstLine="780"/>
        <w:rPr>
          <w:sz w:val="28"/>
          <w:szCs w:val="28"/>
        </w:rPr>
      </w:pPr>
      <w:r w:rsidRPr="001D20CD">
        <w:rPr>
          <w:rStyle w:val="Bodytext2"/>
          <w:color w:val="000000"/>
          <w:sz w:val="28"/>
          <w:szCs w:val="28"/>
          <w:lang w:eastAsia="vi-VN"/>
        </w:rPr>
        <w:t xml:space="preserve">Đổi mới phương thức phân bổ ngân sách </w:t>
      </w:r>
      <w:r w:rsidRPr="001D20CD">
        <w:rPr>
          <w:rStyle w:val="Bodytext2"/>
          <w:color w:val="000000"/>
          <w:sz w:val="28"/>
          <w:szCs w:val="28"/>
          <w:lang w:val="de-DE" w:eastAsia="de-DE"/>
        </w:rPr>
        <w:t xml:space="preserve">theo </w:t>
      </w:r>
      <w:r w:rsidRPr="001D20CD">
        <w:rPr>
          <w:rStyle w:val="Bodytext2"/>
          <w:color w:val="000000"/>
          <w:sz w:val="28"/>
          <w:szCs w:val="28"/>
          <w:lang w:eastAsia="vi-VN"/>
        </w:rPr>
        <w:t xml:space="preserve">hướng Nhà nước giữ vai trò chủ đạo, tăng </w:t>
      </w:r>
      <w:r w:rsidRPr="001D20CD">
        <w:rPr>
          <w:rStyle w:val="Bodytext2"/>
          <w:color w:val="000000"/>
          <w:sz w:val="28"/>
          <w:szCs w:val="28"/>
        </w:rPr>
        <w:t xml:space="preserve">chi cho </w:t>
      </w:r>
      <w:r w:rsidRPr="001D20CD">
        <w:rPr>
          <w:rStyle w:val="Bodytext2"/>
          <w:color w:val="000000"/>
          <w:sz w:val="28"/>
          <w:szCs w:val="28"/>
          <w:lang w:eastAsia="vi-VN"/>
        </w:rPr>
        <w:t xml:space="preserve">y tế cơ sở dựa trên kết quả hoạt động và điều kiện thực tiễn; áp dụng phương thức Nhà nước đặt hàng, giao nhiệm vụ </w:t>
      </w:r>
      <w:r w:rsidRPr="001D20CD">
        <w:rPr>
          <w:rStyle w:val="Bodytext2"/>
          <w:color w:val="000000"/>
          <w:sz w:val="28"/>
          <w:szCs w:val="28"/>
        </w:rPr>
        <w:t xml:space="preserve">cho </w:t>
      </w:r>
      <w:r w:rsidRPr="001D20CD">
        <w:rPr>
          <w:rStyle w:val="Bodytext2"/>
          <w:color w:val="000000"/>
          <w:sz w:val="28"/>
          <w:szCs w:val="28"/>
          <w:lang w:eastAsia="vi-VN"/>
        </w:rPr>
        <w:t xml:space="preserve">y tế cơ sở thực hiện các gói dịch vụ y tế cơ bản; </w:t>
      </w:r>
      <w:r w:rsidRPr="001D20CD">
        <w:rPr>
          <w:rStyle w:val="Bodytext2"/>
          <w:color w:val="000000"/>
          <w:sz w:val="28"/>
          <w:szCs w:val="28"/>
        </w:rPr>
        <w:t xml:space="preserve">chi </w:t>
      </w:r>
      <w:r w:rsidRPr="001D20CD">
        <w:rPr>
          <w:rStyle w:val="Bodytext2"/>
          <w:color w:val="000000"/>
          <w:sz w:val="28"/>
          <w:szCs w:val="28"/>
          <w:lang w:eastAsia="vi-VN"/>
        </w:rPr>
        <w:t xml:space="preserve">trả theo hướng khuyến khích cung ứng các dịch vụ chăm sóc sức khoẻ ban đầu, quản lý sức khoẻ dân cư tại cộng đồng. Tăng cường nguồn lực </w:t>
      </w:r>
      <w:r w:rsidRPr="001D20CD">
        <w:rPr>
          <w:rStyle w:val="Bodytext2"/>
          <w:color w:val="000000"/>
          <w:sz w:val="28"/>
          <w:szCs w:val="28"/>
        </w:rPr>
        <w:t xml:space="preserve">cho </w:t>
      </w:r>
      <w:r w:rsidRPr="001D20CD">
        <w:rPr>
          <w:rStyle w:val="Bodytext2"/>
          <w:color w:val="000000"/>
          <w:sz w:val="28"/>
          <w:szCs w:val="28"/>
          <w:lang w:eastAsia="vi-VN"/>
        </w:rPr>
        <w:t xml:space="preserve">y tế dự phòng, sàng lọc và phát hiện bệnh sớm. Hoàn thiện giá dịch vụ khám bệnh, chữa bệnh bảo hiểm y tế </w:t>
      </w:r>
      <w:r w:rsidRPr="001D20CD">
        <w:rPr>
          <w:rStyle w:val="Bodytext2"/>
          <w:color w:val="000000"/>
          <w:sz w:val="28"/>
          <w:szCs w:val="28"/>
          <w:lang w:val="de-DE" w:eastAsia="de-DE"/>
        </w:rPr>
        <w:t xml:space="preserve">theo </w:t>
      </w:r>
      <w:r w:rsidRPr="001D20CD">
        <w:rPr>
          <w:rStyle w:val="Bodytext2"/>
          <w:color w:val="000000"/>
          <w:sz w:val="28"/>
          <w:szCs w:val="28"/>
          <w:lang w:eastAsia="vi-VN"/>
        </w:rPr>
        <w:t xml:space="preserve">hướng tính đúng, tính đủ, xác định rõ chính sách phúc lợi, chính sách an sinh trong giá dịch vụ </w:t>
      </w:r>
      <w:r w:rsidRPr="001D20CD">
        <w:rPr>
          <w:rStyle w:val="Bodytext2"/>
          <w:color w:val="000000"/>
          <w:sz w:val="28"/>
          <w:szCs w:val="28"/>
          <w:lang w:val="fr-FR" w:eastAsia="fr-FR"/>
        </w:rPr>
        <w:t xml:space="preserve">y </w:t>
      </w:r>
      <w:r w:rsidRPr="001D20CD">
        <w:rPr>
          <w:rStyle w:val="Bodytext2"/>
          <w:color w:val="000000"/>
          <w:sz w:val="28"/>
          <w:szCs w:val="28"/>
          <w:lang w:eastAsia="vi-VN"/>
        </w:rPr>
        <w:t xml:space="preserve">tế. Nghiên cứu tiếp tục tăng mức đóng bảo hiểm y tế </w:t>
      </w:r>
      <w:r w:rsidRPr="001D20CD">
        <w:rPr>
          <w:rStyle w:val="Bodytext2"/>
          <w:color w:val="000000"/>
          <w:sz w:val="28"/>
          <w:szCs w:val="28"/>
          <w:lang w:val="de-DE" w:eastAsia="de-DE"/>
        </w:rPr>
        <w:t xml:space="preserve">theo </w:t>
      </w:r>
      <w:r w:rsidRPr="001D20CD">
        <w:rPr>
          <w:rStyle w:val="Bodytext2"/>
          <w:color w:val="000000"/>
          <w:sz w:val="28"/>
          <w:szCs w:val="28"/>
          <w:lang w:eastAsia="vi-VN"/>
        </w:rPr>
        <w:t xml:space="preserve">lộ trình phù hợp với ngân sách nhà nước, khả năng </w:t>
      </w:r>
      <w:r w:rsidRPr="001D20CD">
        <w:rPr>
          <w:rStyle w:val="Bodytext2"/>
          <w:color w:val="000000"/>
          <w:sz w:val="28"/>
          <w:szCs w:val="28"/>
        </w:rPr>
        <w:t xml:space="preserve">chi </w:t>
      </w:r>
      <w:r w:rsidRPr="001D20CD">
        <w:rPr>
          <w:rStyle w:val="Bodytext2"/>
          <w:color w:val="000000"/>
          <w:sz w:val="28"/>
          <w:szCs w:val="28"/>
          <w:lang w:eastAsia="vi-VN"/>
        </w:rPr>
        <w:t xml:space="preserve">trả của Nhân dân; từng bước mở rộng danh mục dịch vụ thuộc phạm vi của y tế cơ sở do quỹ bảo hiểm y tế </w:t>
      </w:r>
      <w:r w:rsidRPr="001D20CD">
        <w:rPr>
          <w:rStyle w:val="Bodytext2"/>
          <w:color w:val="000000"/>
          <w:sz w:val="28"/>
          <w:szCs w:val="28"/>
        </w:rPr>
        <w:t xml:space="preserve">chi </w:t>
      </w:r>
      <w:r w:rsidRPr="001D20CD">
        <w:rPr>
          <w:rStyle w:val="Bodytext2"/>
          <w:color w:val="000000"/>
          <w:sz w:val="28"/>
          <w:szCs w:val="28"/>
          <w:lang w:eastAsia="vi-VN"/>
        </w:rPr>
        <w:t>trả phù hợp với mức đóng.</w:t>
      </w:r>
    </w:p>
    <w:p w:rsidR="001D20CD" w:rsidRPr="001D20CD" w:rsidRDefault="001D20CD" w:rsidP="00A93AB4">
      <w:pPr>
        <w:pStyle w:val="Bodytext21"/>
        <w:numPr>
          <w:ilvl w:val="0"/>
          <w:numId w:val="3"/>
        </w:numPr>
        <w:shd w:val="clear" w:color="auto" w:fill="auto"/>
        <w:tabs>
          <w:tab w:val="left" w:pos="1254"/>
        </w:tabs>
        <w:spacing w:before="120" w:after="120" w:line="240" w:lineRule="auto"/>
        <w:ind w:firstLine="780"/>
        <w:rPr>
          <w:sz w:val="28"/>
          <w:szCs w:val="28"/>
        </w:rPr>
      </w:pPr>
      <w:r w:rsidRPr="001D20CD">
        <w:rPr>
          <w:rStyle w:val="Bodytext2"/>
          <w:color w:val="000000"/>
          <w:sz w:val="28"/>
          <w:szCs w:val="28"/>
          <w:lang w:eastAsia="vi-VN"/>
        </w:rPr>
        <w:t xml:space="preserve">Nâng cao chất lượng nguồn nhân lực </w:t>
      </w:r>
      <w:r w:rsidRPr="001D20CD">
        <w:rPr>
          <w:rStyle w:val="Bodytext2"/>
          <w:color w:val="000000"/>
          <w:sz w:val="28"/>
          <w:szCs w:val="28"/>
          <w:lang w:val="fr-FR" w:eastAsia="fr-FR"/>
        </w:rPr>
        <w:t xml:space="preserve">y </w:t>
      </w:r>
      <w:r w:rsidRPr="001D20CD">
        <w:rPr>
          <w:rStyle w:val="Bodytext2"/>
          <w:color w:val="000000"/>
          <w:sz w:val="28"/>
          <w:szCs w:val="28"/>
          <w:lang w:eastAsia="vi-VN"/>
        </w:rPr>
        <w:t xml:space="preserve">tế cơ sở với số lượng, cơ cấu phù hợp, đảm bảo thực hiện chức năng, nhiệm vụ, có chính sách tiền lương, phụ cấp, chế độ đãi ngộ tương xứng. Phấn đấu đến năm 2030, mỗi trạm </w:t>
      </w:r>
      <w:r w:rsidRPr="001D20CD">
        <w:rPr>
          <w:rStyle w:val="Bodytext2"/>
          <w:color w:val="000000"/>
          <w:sz w:val="28"/>
          <w:szCs w:val="28"/>
          <w:lang w:val="fr-FR" w:eastAsia="fr-FR"/>
        </w:rPr>
        <w:t xml:space="preserve">y </w:t>
      </w:r>
      <w:r w:rsidRPr="001D20CD">
        <w:rPr>
          <w:rStyle w:val="Bodytext2"/>
          <w:color w:val="000000"/>
          <w:sz w:val="28"/>
          <w:szCs w:val="28"/>
          <w:lang w:eastAsia="vi-VN"/>
        </w:rPr>
        <w:t xml:space="preserve">tế có ít nhất một bác sĩ cơ hữu; mỗi thôn, bản có một nhân viên </w:t>
      </w:r>
      <w:r w:rsidRPr="001D20CD">
        <w:rPr>
          <w:rStyle w:val="Bodytext2"/>
          <w:color w:val="000000"/>
          <w:sz w:val="28"/>
          <w:szCs w:val="28"/>
          <w:lang w:val="fr-FR" w:eastAsia="fr-FR"/>
        </w:rPr>
        <w:t xml:space="preserve">y </w:t>
      </w:r>
      <w:r w:rsidRPr="001D20CD">
        <w:rPr>
          <w:rStyle w:val="Bodytext2"/>
          <w:color w:val="000000"/>
          <w:sz w:val="28"/>
          <w:szCs w:val="28"/>
          <w:lang w:eastAsia="vi-VN"/>
        </w:rPr>
        <w:t xml:space="preserve">tế được đào tạo chuyên môn. Quan tâm đào tạo, bồi dưỡng </w:t>
      </w:r>
      <w:r w:rsidRPr="001D20CD">
        <w:rPr>
          <w:rStyle w:val="Bodytext2"/>
          <w:color w:val="000000"/>
          <w:sz w:val="28"/>
          <w:szCs w:val="28"/>
        </w:rPr>
        <w:t xml:space="preserve">cho </w:t>
      </w:r>
      <w:r w:rsidRPr="001D20CD">
        <w:rPr>
          <w:rStyle w:val="Bodytext2"/>
          <w:color w:val="000000"/>
          <w:sz w:val="28"/>
          <w:szCs w:val="28"/>
          <w:lang w:eastAsia="vi-VN"/>
        </w:rPr>
        <w:t xml:space="preserve">đội ngũ cán bộ, nhân viên y tế cơ sở; có chính sách đào tạo đặc thù </w:t>
      </w:r>
      <w:r w:rsidRPr="001D20CD">
        <w:rPr>
          <w:rStyle w:val="Bodytext2"/>
          <w:color w:val="000000"/>
          <w:sz w:val="28"/>
          <w:szCs w:val="28"/>
        </w:rPr>
        <w:t xml:space="preserve">cho </w:t>
      </w:r>
      <w:r w:rsidRPr="001D20CD">
        <w:rPr>
          <w:rStyle w:val="Bodytext2"/>
          <w:color w:val="000000"/>
          <w:sz w:val="28"/>
          <w:szCs w:val="28"/>
          <w:lang w:eastAsia="vi-VN"/>
        </w:rPr>
        <w:t xml:space="preserve">khu vực khó khăn; phối hợp linh hoạt các hình thức đào tạo, bồi dưỡng, cập nhật kiến thức </w:t>
      </w:r>
      <w:r w:rsidRPr="001D20CD">
        <w:rPr>
          <w:rStyle w:val="Bodytext2"/>
          <w:color w:val="000000"/>
          <w:sz w:val="28"/>
          <w:szCs w:val="28"/>
          <w:lang w:val="fr-FR" w:eastAsia="fr-FR"/>
        </w:rPr>
        <w:t xml:space="preserve">y </w:t>
      </w:r>
      <w:r w:rsidRPr="001D20CD">
        <w:rPr>
          <w:rStyle w:val="Bodytext2"/>
          <w:color w:val="000000"/>
          <w:sz w:val="28"/>
          <w:szCs w:val="28"/>
          <w:lang w:eastAsia="vi-VN"/>
        </w:rPr>
        <w:t xml:space="preserve">khoa liên tục. Có chính sách đột phá để thu hút nhân lực có trình độ chuyên môn giỏi làm việc, gắn bó lâu dài tại y tế cơ sở, nhất là vùng khó khăn, biên giới, hải đảo. Thực hiện đồng bộ, có hiệu quả việc luân phiên, luân chuyển, điều động nhân lực y tế để hỗ trợ thường xuyên </w:t>
      </w:r>
      <w:r w:rsidRPr="001D20CD">
        <w:rPr>
          <w:rStyle w:val="Bodytext2"/>
          <w:color w:val="000000"/>
          <w:sz w:val="28"/>
          <w:szCs w:val="28"/>
        </w:rPr>
        <w:t xml:space="preserve">cho </w:t>
      </w:r>
      <w:r w:rsidRPr="001D20CD">
        <w:rPr>
          <w:rStyle w:val="Bodytext2"/>
          <w:color w:val="000000"/>
          <w:sz w:val="28"/>
          <w:szCs w:val="28"/>
          <w:lang w:eastAsia="vi-VN"/>
        </w:rPr>
        <w:t>y tế cơ sở.</w:t>
      </w:r>
    </w:p>
    <w:p w:rsidR="001D20CD" w:rsidRPr="001D20CD" w:rsidRDefault="001D20CD" w:rsidP="00A93AB4">
      <w:pPr>
        <w:pStyle w:val="Bodytext21"/>
        <w:numPr>
          <w:ilvl w:val="0"/>
          <w:numId w:val="3"/>
        </w:numPr>
        <w:shd w:val="clear" w:color="auto" w:fill="auto"/>
        <w:tabs>
          <w:tab w:val="left" w:pos="1254"/>
        </w:tabs>
        <w:spacing w:before="120" w:after="120" w:line="240" w:lineRule="auto"/>
        <w:ind w:firstLine="780"/>
        <w:rPr>
          <w:sz w:val="28"/>
          <w:szCs w:val="28"/>
        </w:rPr>
      </w:pPr>
      <w:r w:rsidRPr="001D20CD">
        <w:rPr>
          <w:rStyle w:val="Bodytext2"/>
          <w:color w:val="000000"/>
          <w:sz w:val="28"/>
          <w:szCs w:val="28"/>
          <w:lang w:eastAsia="vi-VN"/>
        </w:rPr>
        <w:t xml:space="preserve">Đổi mới mạnh mẽ phương thức hoạt động của </w:t>
      </w:r>
      <w:r w:rsidRPr="001D20CD">
        <w:rPr>
          <w:rStyle w:val="Bodytext2"/>
          <w:color w:val="000000"/>
          <w:sz w:val="28"/>
          <w:szCs w:val="28"/>
          <w:lang w:val="fr-FR" w:eastAsia="fr-FR"/>
        </w:rPr>
        <w:t xml:space="preserve">y </w:t>
      </w:r>
      <w:r w:rsidRPr="001D20CD">
        <w:rPr>
          <w:rStyle w:val="Bodytext2"/>
          <w:color w:val="000000"/>
          <w:sz w:val="28"/>
          <w:szCs w:val="28"/>
          <w:lang w:eastAsia="vi-VN"/>
        </w:rPr>
        <w:t xml:space="preserve">tế cơ sở theo hướng chú trọng phòng bệnh, nâng cao sức khoẻ, sàng lọc phát hiện sớm bệnh tật; đẩy mạnh quản lý và điều trị các bệnh không lây nhiễm, bệnh mạn tính, chăm sóc dài hạn tại </w:t>
      </w:r>
      <w:r w:rsidRPr="001D20CD">
        <w:rPr>
          <w:rStyle w:val="Bodytext2"/>
          <w:color w:val="000000"/>
          <w:sz w:val="28"/>
          <w:szCs w:val="28"/>
          <w:lang w:val="fr-FR" w:eastAsia="fr-FR"/>
        </w:rPr>
        <w:t xml:space="preserve">y </w:t>
      </w:r>
      <w:r w:rsidRPr="001D20CD">
        <w:rPr>
          <w:rStyle w:val="Bodytext2"/>
          <w:color w:val="000000"/>
          <w:sz w:val="28"/>
          <w:szCs w:val="28"/>
          <w:lang w:eastAsia="vi-VN"/>
        </w:rPr>
        <w:t xml:space="preserve">tế cơ sở; thực hiện quản lý sức khoẻ người dân tại gia đình và cộng đồng. Sớm hoàn thành mục tiêu mọi người dân đều được theo dõi, quản lý sức khoẻ toàn diện. Phấn đấu đến năm 2030, tỉ lệ tham gia bảo hiểm </w:t>
      </w:r>
      <w:r w:rsidRPr="001D20CD">
        <w:rPr>
          <w:rStyle w:val="Bodytext2"/>
          <w:color w:val="000000"/>
          <w:sz w:val="28"/>
          <w:szCs w:val="28"/>
          <w:lang w:val="fr-FR" w:eastAsia="fr-FR"/>
        </w:rPr>
        <w:t xml:space="preserve">y </w:t>
      </w:r>
      <w:r w:rsidRPr="001D20CD">
        <w:rPr>
          <w:rStyle w:val="Bodytext2"/>
          <w:color w:val="000000"/>
          <w:sz w:val="28"/>
          <w:szCs w:val="28"/>
          <w:lang w:eastAsia="vi-VN"/>
        </w:rPr>
        <w:t xml:space="preserve">tế đạt trên 95% dân số; trên 95% người dân sử dụng dịch vụ chăm sóc </w:t>
      </w:r>
      <w:r w:rsidRPr="001D20CD">
        <w:rPr>
          <w:rStyle w:val="Bodytext2"/>
          <w:color w:val="000000"/>
          <w:sz w:val="28"/>
          <w:szCs w:val="28"/>
        </w:rPr>
        <w:t xml:space="preserve">ban </w:t>
      </w:r>
      <w:r w:rsidRPr="001D20CD">
        <w:rPr>
          <w:rStyle w:val="Bodytext2"/>
          <w:color w:val="000000"/>
          <w:sz w:val="28"/>
          <w:szCs w:val="28"/>
          <w:lang w:eastAsia="vi-VN"/>
        </w:rPr>
        <w:t xml:space="preserve">đầu tại y tế cơ sở được bảo hiểm y tế </w:t>
      </w:r>
      <w:r w:rsidRPr="001D20CD">
        <w:rPr>
          <w:rStyle w:val="Bodytext2"/>
          <w:color w:val="000000"/>
          <w:sz w:val="28"/>
          <w:szCs w:val="28"/>
        </w:rPr>
        <w:t xml:space="preserve">chi </w:t>
      </w:r>
      <w:r w:rsidRPr="001D20CD">
        <w:rPr>
          <w:rStyle w:val="Bodytext2"/>
          <w:color w:val="000000"/>
          <w:sz w:val="28"/>
          <w:szCs w:val="28"/>
          <w:lang w:eastAsia="vi-VN"/>
        </w:rPr>
        <w:t>trả; trên 95% dân số được quản lý sức khoẻ; người có nguy cơ cao mắc bệnh được kiểm tra sức khoẻ ít nhất mỗi năm một lần, hướng tới kiểm tra sức khoẻ định kỳ cho toàn dân.</w:t>
      </w:r>
    </w:p>
    <w:p w:rsidR="001D20CD" w:rsidRPr="001D20CD" w:rsidRDefault="001D20CD" w:rsidP="00A93AB4">
      <w:pPr>
        <w:pStyle w:val="Bodytext21"/>
        <w:shd w:val="clear" w:color="auto" w:fill="auto"/>
        <w:spacing w:before="120" w:after="120" w:line="240" w:lineRule="auto"/>
        <w:ind w:firstLine="780"/>
        <w:rPr>
          <w:sz w:val="28"/>
          <w:szCs w:val="28"/>
        </w:rPr>
      </w:pPr>
      <w:r w:rsidRPr="001D20CD">
        <w:rPr>
          <w:rStyle w:val="Bodytext2"/>
          <w:color w:val="000000"/>
          <w:sz w:val="28"/>
          <w:szCs w:val="28"/>
          <w:lang w:eastAsia="vi-VN"/>
        </w:rPr>
        <w:t xml:space="preserve">Phát triển mô hình bác sĩ gia đình, thiết lập hệ thống chuyển tuyến chuyên môn linh hoạt. Phát huy vai trò, hiệu quả của </w:t>
      </w:r>
      <w:r w:rsidRPr="001D20CD">
        <w:rPr>
          <w:rStyle w:val="Bodytext2"/>
          <w:color w:val="000000"/>
          <w:sz w:val="28"/>
          <w:szCs w:val="28"/>
          <w:lang w:val="fr-FR" w:eastAsia="fr-FR"/>
        </w:rPr>
        <w:t xml:space="preserve">y </w:t>
      </w:r>
      <w:r w:rsidRPr="001D20CD">
        <w:rPr>
          <w:rStyle w:val="Bodytext2"/>
          <w:color w:val="000000"/>
          <w:sz w:val="28"/>
          <w:szCs w:val="28"/>
          <w:lang w:eastAsia="vi-VN"/>
        </w:rPr>
        <w:t xml:space="preserve">học cổ truyền trong phòng, chữa bệnh và nâng cao sức khoẻ. Đẩy mạnh kết hợp quân - dân y, nâng cao năng lực </w:t>
      </w:r>
      <w:r w:rsidRPr="001D20CD">
        <w:rPr>
          <w:rStyle w:val="Bodytext2"/>
          <w:color w:val="000000"/>
          <w:sz w:val="28"/>
          <w:szCs w:val="28"/>
          <w:lang w:val="fr-FR" w:eastAsia="fr-FR"/>
        </w:rPr>
        <w:t xml:space="preserve">y </w:t>
      </w:r>
      <w:r w:rsidRPr="001D20CD">
        <w:rPr>
          <w:rStyle w:val="Bodytext2"/>
          <w:color w:val="000000"/>
          <w:sz w:val="28"/>
          <w:szCs w:val="28"/>
          <w:lang w:eastAsia="vi-VN"/>
        </w:rPr>
        <w:t>tế</w:t>
      </w:r>
      <w:r w:rsidR="00A93AB4">
        <w:rPr>
          <w:sz w:val="28"/>
          <w:szCs w:val="28"/>
        </w:rPr>
        <w:t xml:space="preserve"> </w:t>
      </w:r>
      <w:r w:rsidRPr="001D20CD">
        <w:rPr>
          <w:rStyle w:val="Bodytext2"/>
          <w:color w:val="000000"/>
          <w:sz w:val="28"/>
          <w:szCs w:val="28"/>
          <w:lang w:eastAsia="vi-VN"/>
        </w:rPr>
        <w:t>vùng khó khăn, biên giới, hải đảo.</w:t>
      </w:r>
    </w:p>
    <w:p w:rsidR="001D20CD" w:rsidRPr="001D20CD" w:rsidRDefault="001D20CD" w:rsidP="00A93AB4">
      <w:pPr>
        <w:pStyle w:val="Bodytext21"/>
        <w:shd w:val="clear" w:color="auto" w:fill="auto"/>
        <w:spacing w:before="120" w:after="120" w:line="240" w:lineRule="auto"/>
        <w:ind w:firstLine="760"/>
        <w:rPr>
          <w:sz w:val="28"/>
          <w:szCs w:val="28"/>
        </w:rPr>
      </w:pPr>
      <w:r w:rsidRPr="001D20CD">
        <w:rPr>
          <w:rStyle w:val="Bodytext2"/>
          <w:color w:val="000000"/>
          <w:sz w:val="28"/>
          <w:szCs w:val="28"/>
          <w:lang w:eastAsia="vi-VN"/>
        </w:rPr>
        <w:t>Triển khai đồng bộ hệ thống công nghệ thông tin trong hoạt động của y tế cơ sở; đẩy mạnh chuyển đổi số, tăng cường kết nối giữa y tế cơ sở với y tế tuyến trên và người dân trong tư vấn, khám bệnh, chữa bệnh từ xa; thống kê, quản lý dữ liệu về y tế cơ sở thống nhất với hệ thống y tế trong cả nước.</w:t>
      </w:r>
    </w:p>
    <w:p w:rsidR="00AC75F6" w:rsidRPr="006E3052" w:rsidRDefault="001D20CD" w:rsidP="001D20CD">
      <w:pPr>
        <w:pStyle w:val="Bodytext30"/>
        <w:shd w:val="clear" w:color="auto" w:fill="auto"/>
        <w:tabs>
          <w:tab w:val="left" w:pos="720"/>
          <w:tab w:val="left" w:pos="1134"/>
        </w:tabs>
        <w:spacing w:before="120" w:after="120" w:line="240" w:lineRule="auto"/>
        <w:rPr>
          <w:rFonts w:cs="Times New Roman"/>
          <w:b w:val="0"/>
          <w:iCs/>
          <w:spacing w:val="-4"/>
          <w:sz w:val="28"/>
          <w:szCs w:val="28"/>
        </w:rPr>
      </w:pPr>
      <w:r>
        <w:rPr>
          <w:rFonts w:cs="Times New Roman"/>
          <w:sz w:val="28"/>
          <w:szCs w:val="28"/>
        </w:rPr>
        <w:tab/>
      </w:r>
      <w:r w:rsidR="00433189">
        <w:rPr>
          <w:rFonts w:cs="Times New Roman"/>
          <w:sz w:val="28"/>
          <w:szCs w:val="28"/>
        </w:rPr>
        <w:t>2. Hình thức tuyên truyền</w:t>
      </w:r>
    </w:p>
    <w:p w:rsidR="00AC75F6" w:rsidRPr="006E3052" w:rsidRDefault="00AC75F6" w:rsidP="00AC75F6">
      <w:pPr>
        <w:pStyle w:val="Vnbnnidung21"/>
        <w:shd w:val="clear" w:color="auto" w:fill="auto"/>
        <w:tabs>
          <w:tab w:val="left" w:pos="720"/>
          <w:tab w:val="left" w:pos="1134"/>
        </w:tabs>
        <w:spacing w:before="120" w:after="120" w:line="240" w:lineRule="auto"/>
        <w:rPr>
          <w:rFonts w:ascii="Times New Roman" w:hAnsi="Times New Roman"/>
          <w:sz w:val="28"/>
          <w:szCs w:val="28"/>
        </w:rPr>
      </w:pPr>
      <w:r w:rsidRPr="006E3052">
        <w:rPr>
          <w:rFonts w:ascii="Times New Roman" w:hAnsi="Times New Roman"/>
          <w:spacing w:val="-2"/>
          <w:sz w:val="28"/>
          <w:szCs w:val="28"/>
        </w:rPr>
        <w:lastRenderedPageBreak/>
        <w:tab/>
      </w:r>
      <w:r w:rsidRPr="006E3052">
        <w:rPr>
          <w:rFonts w:ascii="Times New Roman" w:hAnsi="Times New Roman"/>
          <w:sz w:val="28"/>
          <w:szCs w:val="28"/>
        </w:rPr>
        <w:t xml:space="preserve">Các tổ chức thành viên của Mặt trận tỉnh, Ủy ban MTTQ Việt Nam các huyện, thành phố </w:t>
      </w:r>
      <w:r w:rsidRPr="006E3052">
        <w:rPr>
          <w:rStyle w:val="Vnbnnidung2"/>
          <w:rFonts w:ascii="Times New Roman" w:hAnsi="Times New Roman"/>
          <w:sz w:val="28"/>
          <w:szCs w:val="28"/>
        </w:rPr>
        <w:t xml:space="preserve">tùy điều kiện cụ thể của địa bàn, cơ quan, đơn vị mình lựa chọn các hình thức tuyên truyền phù hợp như: </w:t>
      </w:r>
      <w:r w:rsidRPr="006E3052">
        <w:rPr>
          <w:rFonts w:ascii="Times New Roman" w:hAnsi="Times New Roman"/>
          <w:sz w:val="28"/>
          <w:szCs w:val="28"/>
          <w:lang w:val="es-ES_tradnl"/>
        </w:rPr>
        <w:t>Tuyên truyền sâu rộng trên các phương tiện thông tin đại chúng, tuyên truyền lồng ghép</w:t>
      </w:r>
      <w:r w:rsidRPr="006E3052">
        <w:rPr>
          <w:rFonts w:ascii="Times New Roman" w:hAnsi="Times New Roman"/>
          <w:sz w:val="28"/>
          <w:szCs w:val="28"/>
        </w:rPr>
        <w:t xml:space="preserve"> gắn với sinh hoạt kỷ niệm ngày truyền thống; sinh hoạt câu lạc bộ, tọa đàm, giao lưu gặp mặt, sinh hoạt văn hoá, văn nghệ…</w:t>
      </w:r>
    </w:p>
    <w:p w:rsidR="00AC75F6" w:rsidRPr="006E3052" w:rsidRDefault="00AC75F6" w:rsidP="00AC75F6">
      <w:pPr>
        <w:pStyle w:val="NormalWeb"/>
        <w:shd w:val="clear" w:color="auto" w:fill="FFFFFF"/>
        <w:tabs>
          <w:tab w:val="left" w:pos="720"/>
          <w:tab w:val="left" w:pos="1134"/>
        </w:tabs>
        <w:spacing w:before="120" w:beforeAutospacing="0" w:after="120" w:afterAutospacing="0"/>
        <w:ind w:firstLine="720"/>
        <w:jc w:val="both"/>
        <w:rPr>
          <w:color w:val="000000" w:themeColor="text1"/>
          <w:sz w:val="28"/>
          <w:szCs w:val="28"/>
        </w:rPr>
      </w:pPr>
      <w:r w:rsidRPr="006E3052">
        <w:rPr>
          <w:color w:val="000000" w:themeColor="text1"/>
          <w:sz w:val="28"/>
          <w:szCs w:val="28"/>
          <w:lang w:val="vi-VN"/>
        </w:rPr>
        <w:t>Tuyên truyền trên trang thông tin điện tử</w:t>
      </w:r>
      <w:r w:rsidRPr="006E3052">
        <w:rPr>
          <w:color w:val="000000" w:themeColor="text1"/>
          <w:sz w:val="28"/>
          <w:szCs w:val="28"/>
        </w:rPr>
        <w:t xml:space="preserve">, </w:t>
      </w:r>
      <w:r w:rsidRPr="006E3052">
        <w:rPr>
          <w:rStyle w:val="Bodytext2Bold"/>
          <w:rFonts w:eastAsiaTheme="minorHAnsi"/>
          <w:sz w:val="28"/>
          <w:szCs w:val="28"/>
        </w:rPr>
        <w:t xml:space="preserve">Fanpage, Facebook, Zalo </w:t>
      </w:r>
      <w:r w:rsidR="001A34DE">
        <w:rPr>
          <w:rStyle w:val="Bodytext2Bold"/>
          <w:rFonts w:eastAsiaTheme="minorHAnsi"/>
          <w:sz w:val="28"/>
          <w:szCs w:val="28"/>
          <w:lang w:val="en-US"/>
        </w:rPr>
        <w:t>…</w:t>
      </w:r>
      <w:r w:rsidRPr="006E3052">
        <w:rPr>
          <w:color w:val="000000" w:themeColor="text1"/>
          <w:sz w:val="28"/>
          <w:szCs w:val="28"/>
          <w:lang w:val="vi-VN"/>
        </w:rPr>
        <w:t xml:space="preserve"> của </w:t>
      </w:r>
      <w:r w:rsidRPr="006E3052">
        <w:rPr>
          <w:color w:val="000000" w:themeColor="text1"/>
          <w:sz w:val="28"/>
          <w:szCs w:val="28"/>
        </w:rPr>
        <w:t>cơ quan, đơn vị.</w:t>
      </w:r>
    </w:p>
    <w:p w:rsidR="00AC75F6" w:rsidRPr="006E3052" w:rsidRDefault="00AC75F6" w:rsidP="00AC75F6">
      <w:pPr>
        <w:pStyle w:val="Bodytext30"/>
        <w:shd w:val="clear" w:color="auto" w:fill="auto"/>
        <w:tabs>
          <w:tab w:val="left" w:pos="720"/>
          <w:tab w:val="left" w:pos="1134"/>
          <w:tab w:val="left" w:pos="1351"/>
        </w:tabs>
        <w:spacing w:before="120" w:after="120" w:line="240" w:lineRule="auto"/>
        <w:rPr>
          <w:rStyle w:val="Bodytext3SmallCaps1"/>
          <w:rFonts w:cs="Times New Roman"/>
          <w:b/>
          <w:bCs/>
          <w:i/>
          <w:smallCaps w:val="0"/>
          <w:sz w:val="28"/>
          <w:szCs w:val="28"/>
        </w:rPr>
      </w:pPr>
      <w:r w:rsidRPr="006E3052">
        <w:rPr>
          <w:rStyle w:val="Bodytext3SmallCaps"/>
          <w:rFonts w:cs="Times New Roman"/>
          <w:sz w:val="28"/>
          <w:szCs w:val="28"/>
        </w:rPr>
        <w:tab/>
      </w:r>
      <w:r w:rsidRPr="006E3052">
        <w:rPr>
          <w:rStyle w:val="Bodytext3SmallCaps"/>
          <w:rFonts w:cs="Times New Roman"/>
          <w:b/>
          <w:sz w:val="28"/>
          <w:szCs w:val="28"/>
        </w:rPr>
        <w:t>I</w:t>
      </w:r>
      <w:r w:rsidR="00433189">
        <w:rPr>
          <w:rStyle w:val="Bodytext3SmallCaps"/>
          <w:rFonts w:cs="Times New Roman"/>
          <w:b/>
          <w:sz w:val="28"/>
          <w:szCs w:val="28"/>
        </w:rPr>
        <w:t>II</w:t>
      </w:r>
      <w:r w:rsidR="00492D24">
        <w:rPr>
          <w:rStyle w:val="Bodytext3SmallCaps"/>
          <w:rFonts w:cs="Times New Roman"/>
          <w:b/>
          <w:sz w:val="28"/>
          <w:szCs w:val="28"/>
        </w:rPr>
        <w:t>-</w:t>
      </w:r>
      <w:r w:rsidRPr="006E3052">
        <w:rPr>
          <w:rStyle w:val="Bodytext3SmallCaps"/>
          <w:rFonts w:cs="Times New Roman"/>
          <w:b/>
          <w:sz w:val="28"/>
          <w:szCs w:val="28"/>
        </w:rPr>
        <w:t xml:space="preserve"> TỔ CHỨC THỰC</w:t>
      </w:r>
      <w:r w:rsidRPr="001A34DE">
        <w:rPr>
          <w:rStyle w:val="Bodytext3SmallCaps"/>
          <w:rFonts w:cs="Times New Roman"/>
          <w:b/>
          <w:sz w:val="28"/>
          <w:szCs w:val="28"/>
        </w:rPr>
        <w:t xml:space="preserve"> </w:t>
      </w:r>
      <w:r w:rsidRPr="001A34DE">
        <w:rPr>
          <w:rStyle w:val="Bodytext3SmallCaps1"/>
          <w:rFonts w:cs="Times New Roman"/>
          <w:b/>
          <w:sz w:val="28"/>
          <w:szCs w:val="28"/>
          <w:u w:val="none"/>
        </w:rPr>
        <w:t>HIỆN</w:t>
      </w:r>
    </w:p>
    <w:p w:rsidR="00AC75F6" w:rsidRPr="006E3052" w:rsidRDefault="00AC75F6" w:rsidP="00AC75F6">
      <w:pPr>
        <w:tabs>
          <w:tab w:val="left" w:pos="720"/>
          <w:tab w:val="left" w:pos="1134"/>
        </w:tabs>
        <w:spacing w:before="120" w:after="120"/>
        <w:ind w:firstLine="720"/>
        <w:jc w:val="both"/>
        <w:rPr>
          <w:rFonts w:ascii="Times New Roman" w:hAnsi="Times New Roman" w:cs="Times New Roman"/>
          <w:sz w:val="28"/>
          <w:szCs w:val="28"/>
          <w:lang w:val="nl-NL"/>
        </w:rPr>
      </w:pPr>
      <w:r w:rsidRPr="006E3052">
        <w:rPr>
          <w:rFonts w:ascii="Times New Roman" w:hAnsi="Times New Roman" w:cs="Times New Roman"/>
          <w:b/>
          <w:sz w:val="28"/>
          <w:szCs w:val="28"/>
          <w:lang w:val="nl-NL"/>
        </w:rPr>
        <w:t>1.</w:t>
      </w:r>
      <w:r w:rsidRPr="006E3052">
        <w:rPr>
          <w:rFonts w:ascii="Times New Roman" w:hAnsi="Times New Roman" w:cs="Times New Roman"/>
          <w:sz w:val="28"/>
          <w:szCs w:val="28"/>
          <w:lang w:val="nl-NL"/>
        </w:rPr>
        <w:t xml:space="preserve"> </w:t>
      </w:r>
      <w:r w:rsidRPr="006E3052">
        <w:rPr>
          <w:rFonts w:ascii="Times New Roman" w:hAnsi="Times New Roman" w:cs="Times New Roman"/>
          <w:sz w:val="28"/>
          <w:szCs w:val="28"/>
          <w:lang w:val="es-MX"/>
        </w:rPr>
        <w:t xml:space="preserve">Ban Thường trực </w:t>
      </w:r>
      <w:r w:rsidRPr="006E3052">
        <w:rPr>
          <w:rFonts w:ascii="Times New Roman" w:hAnsi="Times New Roman" w:cs="Times New Roman"/>
          <w:sz w:val="28"/>
          <w:szCs w:val="28"/>
          <w:lang w:val="nl-NL"/>
        </w:rPr>
        <w:t>Ủy ban Mặt trận Tổ quốc các huyện, thành phố phối hợp với Ban Tuyên giáo cấp ủy cùng cấp, các tổ chức thành viên xây dựng kế hoạch tuyên truyền đảm bảo mục đích, yêu cầu, phù hợp với nhiệm vụ chung và nhiệm vụ chính trị của địa phương.</w:t>
      </w:r>
    </w:p>
    <w:p w:rsidR="00AC75F6" w:rsidRPr="00A60AD5" w:rsidRDefault="00AC75F6" w:rsidP="00AC75F6">
      <w:pPr>
        <w:tabs>
          <w:tab w:val="left" w:pos="720"/>
          <w:tab w:val="left" w:pos="1134"/>
        </w:tabs>
        <w:spacing w:before="120" w:after="120"/>
        <w:ind w:right="-119" w:firstLine="720"/>
        <w:jc w:val="both"/>
        <w:rPr>
          <w:rFonts w:ascii="Times New Roman" w:hAnsi="Times New Roman" w:cs="Times New Roman"/>
          <w:sz w:val="28"/>
          <w:szCs w:val="28"/>
          <w:lang w:val="en-US"/>
        </w:rPr>
      </w:pPr>
      <w:r w:rsidRPr="006E3052">
        <w:rPr>
          <w:rFonts w:ascii="Times New Roman" w:hAnsi="Times New Roman" w:cs="Times New Roman"/>
          <w:b/>
          <w:sz w:val="28"/>
          <w:szCs w:val="28"/>
          <w:lang w:val="es-MX"/>
        </w:rPr>
        <w:t>2</w:t>
      </w:r>
      <w:r w:rsidRPr="006E3052">
        <w:rPr>
          <w:rFonts w:ascii="Times New Roman" w:hAnsi="Times New Roman" w:cs="Times New Roman"/>
          <w:b/>
          <w:sz w:val="28"/>
          <w:szCs w:val="28"/>
        </w:rPr>
        <w:t>.</w:t>
      </w:r>
      <w:r w:rsidRPr="006E3052">
        <w:rPr>
          <w:rFonts w:ascii="Times New Roman" w:hAnsi="Times New Roman" w:cs="Times New Roman"/>
          <w:sz w:val="28"/>
          <w:szCs w:val="28"/>
        </w:rPr>
        <w:t xml:space="preserve"> Các tổ chức thành viên của Mặt trận tỉnh lựa chọn hình thức tuyên truyền phù hợp, hiệu quả.</w:t>
      </w:r>
    </w:p>
    <w:tbl>
      <w:tblPr>
        <w:tblW w:w="0" w:type="auto"/>
        <w:tblLook w:val="01E0" w:firstRow="1" w:lastRow="1" w:firstColumn="1" w:lastColumn="1" w:noHBand="0" w:noVBand="0"/>
      </w:tblPr>
      <w:tblGrid>
        <w:gridCol w:w="5184"/>
        <w:gridCol w:w="4103"/>
      </w:tblGrid>
      <w:tr w:rsidR="00AC75F6" w:rsidRPr="006E3052" w:rsidTr="001D20CD">
        <w:tc>
          <w:tcPr>
            <w:tcW w:w="5353" w:type="dxa"/>
            <w:shd w:val="clear" w:color="auto" w:fill="auto"/>
          </w:tcPr>
          <w:p w:rsidR="00AC75F6" w:rsidRPr="006E3052" w:rsidRDefault="00AC75F6" w:rsidP="001D20CD">
            <w:pPr>
              <w:tabs>
                <w:tab w:val="left" w:pos="720"/>
                <w:tab w:val="left" w:pos="1134"/>
              </w:tabs>
              <w:jc w:val="both"/>
              <w:rPr>
                <w:rFonts w:ascii="Times New Roman" w:hAnsi="Times New Roman" w:cs="Times New Roman"/>
                <w:b/>
                <w:i/>
                <w:sz w:val="28"/>
                <w:szCs w:val="28"/>
              </w:rPr>
            </w:pPr>
            <w:r w:rsidRPr="006E3052">
              <w:rPr>
                <w:rFonts w:ascii="Times New Roman" w:hAnsi="Times New Roman" w:cs="Times New Roman"/>
                <w:b/>
                <w:i/>
                <w:sz w:val="28"/>
                <w:szCs w:val="28"/>
              </w:rPr>
              <w:t>Nơi nhận:</w:t>
            </w:r>
          </w:p>
          <w:p w:rsidR="00AC75F6" w:rsidRPr="006E3052" w:rsidRDefault="00AC75F6" w:rsidP="001D20CD">
            <w:pPr>
              <w:tabs>
                <w:tab w:val="left" w:pos="720"/>
                <w:tab w:val="left" w:pos="1134"/>
              </w:tabs>
              <w:jc w:val="both"/>
              <w:rPr>
                <w:rFonts w:ascii="Times New Roman" w:hAnsi="Times New Roman" w:cs="Times New Roman"/>
                <w:b/>
                <w:i/>
              </w:rPr>
            </w:pPr>
          </w:p>
          <w:p w:rsidR="00AC75F6" w:rsidRPr="006E3052" w:rsidRDefault="00AC75F6" w:rsidP="001D20CD">
            <w:pPr>
              <w:tabs>
                <w:tab w:val="left" w:pos="720"/>
                <w:tab w:val="left" w:pos="1134"/>
              </w:tabs>
              <w:jc w:val="both"/>
              <w:rPr>
                <w:rFonts w:ascii="Times New Roman" w:hAnsi="Times New Roman" w:cs="Times New Roman"/>
              </w:rPr>
            </w:pPr>
            <w:r w:rsidRPr="006E3052">
              <w:rPr>
                <w:rFonts w:ascii="Times New Roman" w:hAnsi="Times New Roman" w:cs="Times New Roman"/>
              </w:rPr>
              <w:t>- BTT Ủy ban Trung ương MTTQ Việt Nam;</w:t>
            </w:r>
          </w:p>
          <w:p w:rsidR="00AC75F6" w:rsidRPr="006E3052" w:rsidRDefault="00AC75F6" w:rsidP="001D20CD">
            <w:pPr>
              <w:tabs>
                <w:tab w:val="left" w:pos="720"/>
                <w:tab w:val="left" w:pos="1134"/>
              </w:tabs>
              <w:jc w:val="both"/>
              <w:rPr>
                <w:rFonts w:ascii="Times New Roman" w:hAnsi="Times New Roman" w:cs="Times New Roman"/>
              </w:rPr>
            </w:pPr>
            <w:r w:rsidRPr="006E3052">
              <w:rPr>
                <w:rFonts w:ascii="Times New Roman" w:hAnsi="Times New Roman" w:cs="Times New Roman"/>
              </w:rPr>
              <w:t xml:space="preserve">- Ban Dân vận tỉnh ủy;      </w:t>
            </w:r>
          </w:p>
          <w:p w:rsidR="00AC75F6" w:rsidRPr="006E3052" w:rsidRDefault="00AC75F6" w:rsidP="001D20CD">
            <w:pPr>
              <w:tabs>
                <w:tab w:val="left" w:pos="720"/>
                <w:tab w:val="left" w:pos="1134"/>
              </w:tabs>
              <w:jc w:val="both"/>
              <w:rPr>
                <w:rFonts w:ascii="Times New Roman" w:hAnsi="Times New Roman" w:cs="Times New Roman"/>
              </w:rPr>
            </w:pPr>
            <w:r w:rsidRPr="006E3052">
              <w:rPr>
                <w:rFonts w:ascii="Times New Roman" w:hAnsi="Times New Roman" w:cs="Times New Roman"/>
              </w:rPr>
              <w:t>- BTT Ủy ban MTTQ Việt Nam tỉnh;</w:t>
            </w:r>
          </w:p>
          <w:p w:rsidR="00AC75F6" w:rsidRPr="006E3052" w:rsidRDefault="00AC75F6" w:rsidP="001D20CD">
            <w:pPr>
              <w:tabs>
                <w:tab w:val="left" w:pos="720"/>
                <w:tab w:val="left" w:pos="1134"/>
              </w:tabs>
              <w:jc w:val="both"/>
              <w:rPr>
                <w:rFonts w:ascii="Times New Roman" w:hAnsi="Times New Roman" w:cs="Times New Roman"/>
              </w:rPr>
            </w:pPr>
            <w:r w:rsidRPr="006E3052">
              <w:rPr>
                <w:rFonts w:ascii="Times New Roman" w:hAnsi="Times New Roman" w:cs="Times New Roman"/>
              </w:rPr>
              <w:t>- Các tổ chức thành viên Mặt trận tỉnh;</w:t>
            </w:r>
          </w:p>
          <w:p w:rsidR="00AC75F6" w:rsidRPr="006E3052" w:rsidRDefault="00AC75F6" w:rsidP="001D20CD">
            <w:pPr>
              <w:tabs>
                <w:tab w:val="left" w:pos="720"/>
                <w:tab w:val="left" w:pos="1134"/>
              </w:tabs>
              <w:jc w:val="both"/>
              <w:rPr>
                <w:rFonts w:ascii="Times New Roman" w:hAnsi="Times New Roman" w:cs="Times New Roman"/>
              </w:rPr>
            </w:pPr>
            <w:r w:rsidRPr="006E3052">
              <w:rPr>
                <w:rFonts w:ascii="Times New Roman" w:hAnsi="Times New Roman" w:cs="Times New Roman"/>
              </w:rPr>
              <w:t>- BTT Ủy ban MTTQ Việt Nam các huyện, thành phố;</w:t>
            </w:r>
          </w:p>
          <w:p w:rsidR="00AC75F6" w:rsidRPr="006E3052" w:rsidRDefault="00AC75F6" w:rsidP="001D20CD">
            <w:pPr>
              <w:tabs>
                <w:tab w:val="left" w:pos="720"/>
                <w:tab w:val="left" w:pos="1134"/>
              </w:tabs>
              <w:jc w:val="both"/>
              <w:rPr>
                <w:rFonts w:ascii="Times New Roman" w:hAnsi="Times New Roman" w:cs="Times New Roman"/>
              </w:rPr>
            </w:pPr>
            <w:r w:rsidRPr="006E3052">
              <w:rPr>
                <w:rFonts w:ascii="Times New Roman" w:hAnsi="Times New Roman" w:cs="Times New Roman"/>
              </w:rPr>
              <w:t>- Các ban, Văn phòng Ủy ban MTTQ Việt Nam tỉnh;</w:t>
            </w:r>
          </w:p>
          <w:p w:rsidR="00AC75F6" w:rsidRPr="006E3052" w:rsidRDefault="00AC75F6" w:rsidP="001D20CD">
            <w:pPr>
              <w:tabs>
                <w:tab w:val="left" w:pos="720"/>
                <w:tab w:val="left" w:pos="1134"/>
              </w:tabs>
              <w:jc w:val="both"/>
              <w:rPr>
                <w:rFonts w:ascii="Times New Roman" w:hAnsi="Times New Roman" w:cs="Times New Roman"/>
              </w:rPr>
            </w:pPr>
            <w:r w:rsidRPr="006E3052">
              <w:rPr>
                <w:rFonts w:ascii="Times New Roman" w:hAnsi="Times New Roman" w:cs="Times New Roman"/>
              </w:rPr>
              <w:t xml:space="preserve">- Lưu: VT, </w:t>
            </w:r>
            <w:r w:rsidRPr="006E3052">
              <w:rPr>
                <w:rFonts w:ascii="Times New Roman" w:hAnsi="Times New Roman" w:cs="Times New Roman"/>
                <w:i/>
              </w:rPr>
              <w:t>( Nguyễn Thanh).</w:t>
            </w:r>
          </w:p>
        </w:tc>
        <w:tc>
          <w:tcPr>
            <w:tcW w:w="4211" w:type="dxa"/>
            <w:shd w:val="clear" w:color="auto" w:fill="auto"/>
          </w:tcPr>
          <w:p w:rsidR="00AC75F6" w:rsidRPr="006E3052" w:rsidRDefault="00AC75F6" w:rsidP="001D20CD">
            <w:pPr>
              <w:tabs>
                <w:tab w:val="left" w:pos="720"/>
                <w:tab w:val="left" w:pos="1134"/>
              </w:tabs>
              <w:jc w:val="center"/>
              <w:rPr>
                <w:rFonts w:ascii="Times New Roman" w:hAnsi="Times New Roman" w:cs="Times New Roman"/>
                <w:sz w:val="28"/>
                <w:szCs w:val="28"/>
              </w:rPr>
            </w:pPr>
            <w:r w:rsidRPr="006E3052">
              <w:rPr>
                <w:rFonts w:ascii="Times New Roman" w:hAnsi="Times New Roman" w:cs="Times New Roman"/>
                <w:sz w:val="28"/>
                <w:szCs w:val="28"/>
              </w:rPr>
              <w:t>TM. BAN THƯỜNG TRỰC</w:t>
            </w:r>
          </w:p>
          <w:p w:rsidR="00AC75F6" w:rsidRPr="006E3052" w:rsidRDefault="00AC75F6" w:rsidP="001D20CD">
            <w:pPr>
              <w:tabs>
                <w:tab w:val="left" w:pos="720"/>
                <w:tab w:val="left" w:pos="1134"/>
              </w:tabs>
              <w:jc w:val="center"/>
              <w:rPr>
                <w:rFonts w:ascii="Times New Roman" w:hAnsi="Times New Roman" w:cs="Times New Roman"/>
                <w:b/>
                <w:sz w:val="28"/>
                <w:szCs w:val="28"/>
              </w:rPr>
            </w:pPr>
            <w:r w:rsidRPr="006E3052">
              <w:rPr>
                <w:rFonts w:ascii="Times New Roman" w:hAnsi="Times New Roman" w:cs="Times New Roman"/>
                <w:b/>
                <w:sz w:val="28"/>
                <w:szCs w:val="28"/>
              </w:rPr>
              <w:t xml:space="preserve">PHÓ CHỦ TỊCH </w:t>
            </w:r>
          </w:p>
          <w:p w:rsidR="00AC75F6" w:rsidRPr="006E3052" w:rsidRDefault="00AC75F6" w:rsidP="001D20CD">
            <w:pPr>
              <w:tabs>
                <w:tab w:val="left" w:pos="720"/>
                <w:tab w:val="left" w:pos="1134"/>
              </w:tabs>
              <w:jc w:val="center"/>
              <w:rPr>
                <w:rFonts w:ascii="Times New Roman" w:hAnsi="Times New Roman" w:cs="Times New Roman"/>
                <w:i/>
                <w:sz w:val="28"/>
                <w:szCs w:val="28"/>
              </w:rPr>
            </w:pPr>
          </w:p>
          <w:p w:rsidR="00AC75F6" w:rsidRPr="006E3052" w:rsidRDefault="00AC75F6" w:rsidP="001D20CD">
            <w:pPr>
              <w:tabs>
                <w:tab w:val="left" w:pos="720"/>
                <w:tab w:val="left" w:pos="1134"/>
              </w:tabs>
              <w:jc w:val="center"/>
              <w:rPr>
                <w:rFonts w:ascii="Times New Roman" w:hAnsi="Times New Roman" w:cs="Times New Roman"/>
                <w:b/>
                <w:sz w:val="28"/>
                <w:szCs w:val="28"/>
              </w:rPr>
            </w:pPr>
          </w:p>
          <w:p w:rsidR="00AC75F6" w:rsidRDefault="00AC75F6" w:rsidP="001D20CD">
            <w:pPr>
              <w:tabs>
                <w:tab w:val="left" w:pos="720"/>
                <w:tab w:val="left" w:pos="1134"/>
              </w:tabs>
              <w:rPr>
                <w:rFonts w:ascii="Times New Roman" w:hAnsi="Times New Roman" w:cs="Times New Roman"/>
                <w:b/>
                <w:sz w:val="28"/>
                <w:szCs w:val="28"/>
                <w:lang w:val="en-US"/>
              </w:rPr>
            </w:pPr>
          </w:p>
          <w:p w:rsidR="00A93AB4" w:rsidRPr="006E3052" w:rsidRDefault="00A93AB4" w:rsidP="001D20CD">
            <w:pPr>
              <w:tabs>
                <w:tab w:val="left" w:pos="720"/>
                <w:tab w:val="left" w:pos="1134"/>
              </w:tabs>
              <w:rPr>
                <w:rFonts w:ascii="Times New Roman" w:hAnsi="Times New Roman" w:cs="Times New Roman"/>
                <w:b/>
                <w:sz w:val="28"/>
                <w:szCs w:val="28"/>
                <w:lang w:val="en-US"/>
              </w:rPr>
            </w:pPr>
          </w:p>
          <w:p w:rsidR="00AC75F6" w:rsidRPr="006E3052" w:rsidRDefault="00AC75F6" w:rsidP="001D20CD">
            <w:pPr>
              <w:tabs>
                <w:tab w:val="left" w:pos="720"/>
                <w:tab w:val="left" w:pos="1134"/>
              </w:tabs>
              <w:jc w:val="center"/>
              <w:rPr>
                <w:rFonts w:ascii="Times New Roman" w:hAnsi="Times New Roman" w:cs="Times New Roman"/>
                <w:b/>
                <w:sz w:val="28"/>
                <w:szCs w:val="28"/>
              </w:rPr>
            </w:pPr>
          </w:p>
          <w:p w:rsidR="00AC75F6" w:rsidRPr="006E3052" w:rsidRDefault="00AC75F6" w:rsidP="001D20CD">
            <w:pPr>
              <w:tabs>
                <w:tab w:val="left" w:pos="720"/>
                <w:tab w:val="left" w:pos="1134"/>
              </w:tabs>
              <w:rPr>
                <w:rFonts w:ascii="Times New Roman" w:hAnsi="Times New Roman" w:cs="Times New Roman"/>
                <w:b/>
                <w:sz w:val="28"/>
                <w:szCs w:val="28"/>
              </w:rPr>
            </w:pPr>
          </w:p>
          <w:p w:rsidR="00AC75F6" w:rsidRPr="006E3052" w:rsidRDefault="00AC75F6" w:rsidP="001D20CD">
            <w:pPr>
              <w:tabs>
                <w:tab w:val="left" w:pos="720"/>
                <w:tab w:val="left" w:pos="1134"/>
              </w:tabs>
              <w:jc w:val="center"/>
              <w:rPr>
                <w:rFonts w:ascii="Times New Roman" w:hAnsi="Times New Roman" w:cs="Times New Roman"/>
                <w:b/>
                <w:lang w:val="en-US"/>
              </w:rPr>
            </w:pPr>
            <w:r w:rsidRPr="006E3052">
              <w:rPr>
                <w:rFonts w:ascii="Times New Roman" w:hAnsi="Times New Roman" w:cs="Times New Roman"/>
                <w:b/>
                <w:sz w:val="28"/>
                <w:szCs w:val="28"/>
                <w:lang w:val="en-US"/>
              </w:rPr>
              <w:t>Lê Đình Phong</w:t>
            </w:r>
          </w:p>
        </w:tc>
      </w:tr>
    </w:tbl>
    <w:p w:rsidR="00BB2992" w:rsidRDefault="00BB2992"/>
    <w:sectPr w:rsidR="00BB2992" w:rsidSect="002E3F7E">
      <w:pgSz w:w="11907" w:h="16839" w:code="9"/>
      <w:pgMar w:top="851" w:right="851" w:bottom="851"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nsid w:val="00000005"/>
    <w:multiLevelType w:val="multilevel"/>
    <w:tmpl w:val="A010313A"/>
    <w:lvl w:ilvl="0">
      <w:start w:val="1"/>
      <w:numFmt w:val="decimal"/>
      <w:lvlText w:val="1.%1."/>
      <w:lvlJc w:val="left"/>
      <w:rPr>
        <w:rFonts w:ascii="Times New Roman" w:hAnsi="Times New Roman" w:cs="Times New Roman"/>
        <w:b/>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5F6"/>
    <w:rsid w:val="00131A85"/>
    <w:rsid w:val="001A34DE"/>
    <w:rsid w:val="001D20CD"/>
    <w:rsid w:val="002E3F7E"/>
    <w:rsid w:val="0036328F"/>
    <w:rsid w:val="00433189"/>
    <w:rsid w:val="00492D24"/>
    <w:rsid w:val="00854F97"/>
    <w:rsid w:val="00857218"/>
    <w:rsid w:val="00A93AB4"/>
    <w:rsid w:val="00AC75F6"/>
    <w:rsid w:val="00BB2992"/>
    <w:rsid w:val="00BF7E89"/>
    <w:rsid w:val="00C307B1"/>
    <w:rsid w:val="00D07AA5"/>
    <w:rsid w:val="00E23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5F6"/>
    <w:pPr>
      <w:widowControl w:val="0"/>
      <w:spacing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uiPriority w:val="99"/>
    <w:rsid w:val="00AC75F6"/>
    <w:rPr>
      <w:b/>
      <w:bCs/>
      <w:sz w:val="26"/>
      <w:szCs w:val="26"/>
      <w:shd w:val="clear" w:color="auto" w:fill="FFFFFF"/>
    </w:rPr>
  </w:style>
  <w:style w:type="character" w:customStyle="1" w:styleId="Bodytext3NotBold">
    <w:name w:val="Body text (3) + Not Bold"/>
    <w:basedOn w:val="Bodytext3"/>
    <w:uiPriority w:val="99"/>
    <w:rsid w:val="00AC75F6"/>
    <w:rPr>
      <w:b w:val="0"/>
      <w:bCs w:val="0"/>
      <w:sz w:val="26"/>
      <w:szCs w:val="26"/>
      <w:shd w:val="clear" w:color="auto" w:fill="FFFFFF"/>
    </w:rPr>
  </w:style>
  <w:style w:type="character" w:customStyle="1" w:styleId="Bodytext2">
    <w:name w:val="Body text (2)_"/>
    <w:basedOn w:val="DefaultParagraphFont"/>
    <w:link w:val="Bodytext21"/>
    <w:uiPriority w:val="99"/>
    <w:rsid w:val="00AC75F6"/>
    <w:rPr>
      <w:sz w:val="26"/>
      <w:szCs w:val="26"/>
      <w:shd w:val="clear" w:color="auto" w:fill="FFFFFF"/>
    </w:rPr>
  </w:style>
  <w:style w:type="character" w:customStyle="1" w:styleId="Bodytext3SmallCaps">
    <w:name w:val="Body text (3) + Small Caps"/>
    <w:basedOn w:val="Bodytext3"/>
    <w:uiPriority w:val="99"/>
    <w:rsid w:val="00AC75F6"/>
    <w:rPr>
      <w:b/>
      <w:bCs/>
      <w:smallCaps/>
      <w:sz w:val="26"/>
      <w:szCs w:val="26"/>
      <w:shd w:val="clear" w:color="auto" w:fill="FFFFFF"/>
    </w:rPr>
  </w:style>
  <w:style w:type="paragraph" w:customStyle="1" w:styleId="Bodytext30">
    <w:name w:val="Body text (3)"/>
    <w:basedOn w:val="Normal"/>
    <w:link w:val="Bodytext3"/>
    <w:uiPriority w:val="99"/>
    <w:rsid w:val="00AC75F6"/>
    <w:pPr>
      <w:shd w:val="clear" w:color="auto" w:fill="FFFFFF"/>
      <w:spacing w:line="322" w:lineRule="exact"/>
      <w:jc w:val="both"/>
    </w:pPr>
    <w:rPr>
      <w:rFonts w:ascii="Times New Roman" w:eastAsiaTheme="minorHAnsi" w:hAnsi="Times New Roman" w:cstheme="minorBidi"/>
      <w:b/>
      <w:bCs/>
      <w:color w:val="auto"/>
      <w:sz w:val="26"/>
      <w:szCs w:val="26"/>
      <w:lang w:val="en-US" w:eastAsia="en-US"/>
    </w:rPr>
  </w:style>
  <w:style w:type="paragraph" w:customStyle="1" w:styleId="Bodytext21">
    <w:name w:val="Body text (2)1"/>
    <w:basedOn w:val="Normal"/>
    <w:link w:val="Bodytext2"/>
    <w:uiPriority w:val="99"/>
    <w:rsid w:val="00AC75F6"/>
    <w:pPr>
      <w:shd w:val="clear" w:color="auto" w:fill="FFFFFF"/>
      <w:spacing w:after="360" w:line="322" w:lineRule="exact"/>
      <w:jc w:val="both"/>
    </w:pPr>
    <w:rPr>
      <w:rFonts w:ascii="Times New Roman" w:eastAsiaTheme="minorHAnsi" w:hAnsi="Times New Roman" w:cstheme="minorBidi"/>
      <w:color w:val="auto"/>
      <w:sz w:val="26"/>
      <w:szCs w:val="26"/>
      <w:lang w:val="en-US" w:eastAsia="en-US"/>
    </w:rPr>
  </w:style>
  <w:style w:type="character" w:customStyle="1" w:styleId="Bodytext2Bold">
    <w:name w:val="Body text (2) + Bold"/>
    <w:basedOn w:val="DefaultParagraphFont"/>
    <w:uiPriority w:val="99"/>
    <w:rsid w:val="00AC75F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Vnbnnidung2">
    <w:name w:val="Văn bản nội dung (2)_"/>
    <w:link w:val="Vnbnnidung20"/>
    <w:uiPriority w:val="99"/>
    <w:rsid w:val="00AC75F6"/>
    <w:rPr>
      <w:sz w:val="26"/>
      <w:szCs w:val="26"/>
      <w:shd w:val="clear" w:color="auto" w:fill="FFFFFF"/>
    </w:rPr>
  </w:style>
  <w:style w:type="paragraph" w:customStyle="1" w:styleId="Vnbnnidung20">
    <w:name w:val="Văn bản nội dung (2)"/>
    <w:basedOn w:val="Normal"/>
    <w:link w:val="Vnbnnidung2"/>
    <w:uiPriority w:val="99"/>
    <w:rsid w:val="00AC75F6"/>
    <w:pPr>
      <w:shd w:val="clear" w:color="auto" w:fill="FFFFFF"/>
      <w:spacing w:before="360" w:line="485" w:lineRule="exact"/>
      <w:jc w:val="both"/>
    </w:pPr>
    <w:rPr>
      <w:rFonts w:ascii="Times New Roman" w:eastAsiaTheme="minorHAnsi" w:hAnsi="Times New Roman" w:cstheme="minorBidi"/>
      <w:color w:val="auto"/>
      <w:sz w:val="26"/>
      <w:szCs w:val="26"/>
      <w:lang w:val="en-US" w:eastAsia="en-US"/>
    </w:rPr>
  </w:style>
  <w:style w:type="paragraph" w:customStyle="1" w:styleId="Vnbnnidung21">
    <w:name w:val="Văn bản nội dung (2)1"/>
    <w:basedOn w:val="Normal"/>
    <w:uiPriority w:val="99"/>
    <w:rsid w:val="00AC75F6"/>
    <w:pPr>
      <w:shd w:val="clear" w:color="auto" w:fill="FFFFFF"/>
      <w:spacing w:before="840" w:after="60" w:line="320" w:lineRule="exact"/>
      <w:jc w:val="both"/>
    </w:pPr>
    <w:rPr>
      <w:rFonts w:ascii="Calibri" w:eastAsia="Times New Roman" w:hAnsi="Calibri" w:cs="Times New Roman"/>
      <w:color w:val="auto"/>
      <w:sz w:val="26"/>
      <w:szCs w:val="26"/>
      <w:lang w:val="en-US" w:eastAsia="en-US"/>
    </w:rPr>
  </w:style>
  <w:style w:type="character" w:customStyle="1" w:styleId="Bodytext3SmallCaps1">
    <w:name w:val="Body text (3) + Small Caps1"/>
    <w:uiPriority w:val="99"/>
    <w:rsid w:val="00AC75F6"/>
    <w:rPr>
      <w:b/>
      <w:bCs/>
      <w:smallCaps/>
      <w:sz w:val="26"/>
      <w:szCs w:val="26"/>
      <w:u w:val="single"/>
      <w:shd w:val="clear" w:color="auto" w:fill="FFFFFF"/>
    </w:rPr>
  </w:style>
  <w:style w:type="paragraph" w:styleId="ListParagraph">
    <w:name w:val="List Paragraph"/>
    <w:basedOn w:val="Normal"/>
    <w:uiPriority w:val="34"/>
    <w:qFormat/>
    <w:rsid w:val="00AC75F6"/>
    <w:pPr>
      <w:ind w:left="720"/>
      <w:contextualSpacing/>
    </w:pPr>
    <w:rPr>
      <w:lang w:bidi="vi-VN"/>
    </w:rPr>
  </w:style>
  <w:style w:type="paragraph" w:styleId="NormalWeb">
    <w:name w:val="Normal (Web)"/>
    <w:aliases w:val=" Char Char Char,webb"/>
    <w:basedOn w:val="Normal"/>
    <w:link w:val="NormalWebChar"/>
    <w:rsid w:val="00AC75F6"/>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NormalWebChar">
    <w:name w:val="Normal (Web) Char"/>
    <w:aliases w:val=" Char Char Char Char,webb Char"/>
    <w:link w:val="NormalWeb"/>
    <w:rsid w:val="00AC75F6"/>
    <w:rPr>
      <w:rFonts w:eastAsia="Times New Roman" w:cs="Times New Roman"/>
      <w:sz w:val="24"/>
      <w:szCs w:val="24"/>
    </w:rPr>
  </w:style>
  <w:style w:type="character" w:styleId="Hyperlink">
    <w:name w:val="Hyperlink"/>
    <w:basedOn w:val="DefaultParagraphFont"/>
    <w:uiPriority w:val="99"/>
    <w:rsid w:val="001D20CD"/>
    <w:rPr>
      <w:color w:val="0066CC"/>
      <w:u w:val="single"/>
    </w:rPr>
  </w:style>
  <w:style w:type="character" w:customStyle="1" w:styleId="Bodytext3Exact">
    <w:name w:val="Body text (3) Exact"/>
    <w:basedOn w:val="DefaultParagraphFont"/>
    <w:uiPriority w:val="99"/>
    <w:rsid w:val="001D20CD"/>
    <w:rPr>
      <w:rFonts w:ascii="Times New Roman" w:hAnsi="Times New Roman" w:cs="Times New Roman"/>
      <w:b/>
      <w:bCs/>
      <w:sz w:val="26"/>
      <w:szCs w:val="26"/>
      <w:u w:val="none"/>
    </w:rPr>
  </w:style>
  <w:style w:type="character" w:customStyle="1" w:styleId="Bodytext4Exact">
    <w:name w:val="Body text (4) Exact"/>
    <w:basedOn w:val="DefaultParagraphFont"/>
    <w:link w:val="Bodytext4"/>
    <w:uiPriority w:val="99"/>
    <w:rsid w:val="001D20CD"/>
    <w:rPr>
      <w:rFonts w:cs="Times New Roman"/>
      <w:i/>
      <w:iCs/>
      <w:sz w:val="26"/>
      <w:szCs w:val="26"/>
      <w:shd w:val="clear" w:color="auto" w:fill="FFFFFF"/>
    </w:rPr>
  </w:style>
  <w:style w:type="character" w:customStyle="1" w:styleId="Bodytext2Exact">
    <w:name w:val="Body text (2) Exact"/>
    <w:basedOn w:val="DefaultParagraphFont"/>
    <w:uiPriority w:val="99"/>
    <w:rsid w:val="001D20CD"/>
    <w:rPr>
      <w:rFonts w:ascii="Times New Roman" w:hAnsi="Times New Roman" w:cs="Times New Roman"/>
      <w:sz w:val="26"/>
      <w:szCs w:val="26"/>
      <w:u w:val="none"/>
    </w:rPr>
  </w:style>
  <w:style w:type="character" w:customStyle="1" w:styleId="Bodytext2Italic">
    <w:name w:val="Body text (2) + Italic"/>
    <w:basedOn w:val="Bodytext2"/>
    <w:uiPriority w:val="99"/>
    <w:rsid w:val="001D20CD"/>
    <w:rPr>
      <w:rFonts w:ascii="Times New Roman" w:hAnsi="Times New Roman" w:cs="Times New Roman"/>
      <w:i/>
      <w:iCs/>
      <w:sz w:val="26"/>
      <w:szCs w:val="26"/>
      <w:u w:val="none"/>
      <w:shd w:val="clear" w:color="auto" w:fill="FFFFFF"/>
    </w:rPr>
  </w:style>
  <w:style w:type="character" w:customStyle="1" w:styleId="Headerorfooter">
    <w:name w:val="Header or footer_"/>
    <w:basedOn w:val="DefaultParagraphFont"/>
    <w:link w:val="Headerorfooter1"/>
    <w:uiPriority w:val="99"/>
    <w:rsid w:val="001D20CD"/>
    <w:rPr>
      <w:rFonts w:cs="Times New Roman"/>
      <w:sz w:val="26"/>
      <w:szCs w:val="26"/>
      <w:shd w:val="clear" w:color="auto" w:fill="FFFFFF"/>
    </w:rPr>
  </w:style>
  <w:style w:type="character" w:customStyle="1" w:styleId="Headerorfooter0">
    <w:name w:val="Header or footer"/>
    <w:basedOn w:val="Headerorfooter"/>
    <w:uiPriority w:val="99"/>
    <w:rsid w:val="001D20CD"/>
    <w:rPr>
      <w:rFonts w:cs="Times New Roman"/>
      <w:sz w:val="26"/>
      <w:szCs w:val="26"/>
      <w:shd w:val="clear" w:color="auto" w:fill="FFFFFF"/>
    </w:rPr>
  </w:style>
  <w:style w:type="character" w:customStyle="1" w:styleId="Bodytext20">
    <w:name w:val="Body text (2)"/>
    <w:basedOn w:val="Bodytext2"/>
    <w:uiPriority w:val="99"/>
    <w:rsid w:val="001D20CD"/>
    <w:rPr>
      <w:rFonts w:ascii="Times New Roman" w:hAnsi="Times New Roman" w:cs="Times New Roman"/>
      <w:sz w:val="26"/>
      <w:szCs w:val="26"/>
      <w:u w:val="single"/>
      <w:shd w:val="clear" w:color="auto" w:fill="FFFFFF"/>
    </w:rPr>
  </w:style>
  <w:style w:type="character" w:customStyle="1" w:styleId="Bodytext5">
    <w:name w:val="Body text (5)_"/>
    <w:basedOn w:val="DefaultParagraphFont"/>
    <w:link w:val="Bodytext50"/>
    <w:uiPriority w:val="99"/>
    <w:rsid w:val="001D20CD"/>
    <w:rPr>
      <w:rFonts w:cs="Times New Roman"/>
      <w:sz w:val="22"/>
      <w:shd w:val="clear" w:color="auto" w:fill="FFFFFF"/>
    </w:rPr>
  </w:style>
  <w:style w:type="character" w:customStyle="1" w:styleId="Bodytext6">
    <w:name w:val="Body text (6)_"/>
    <w:basedOn w:val="DefaultParagraphFont"/>
    <w:link w:val="Bodytext60"/>
    <w:uiPriority w:val="99"/>
    <w:rsid w:val="001D20CD"/>
    <w:rPr>
      <w:rFonts w:cs="Times New Roman"/>
      <w:b/>
      <w:bCs/>
      <w:sz w:val="18"/>
      <w:szCs w:val="18"/>
      <w:shd w:val="clear" w:color="auto" w:fill="FFFFFF"/>
    </w:rPr>
  </w:style>
  <w:style w:type="character" w:customStyle="1" w:styleId="Bodytext611pt">
    <w:name w:val="Body text (6) + 11 pt"/>
    <w:aliases w:val="Not Bold"/>
    <w:basedOn w:val="Bodytext6"/>
    <w:uiPriority w:val="99"/>
    <w:rsid w:val="001D20CD"/>
    <w:rPr>
      <w:rFonts w:cs="Times New Roman"/>
      <w:b w:val="0"/>
      <w:bCs w:val="0"/>
      <w:sz w:val="22"/>
      <w:szCs w:val="22"/>
      <w:shd w:val="clear" w:color="auto" w:fill="FFFFFF"/>
    </w:rPr>
  </w:style>
  <w:style w:type="paragraph" w:customStyle="1" w:styleId="Bodytext4">
    <w:name w:val="Body text (4)"/>
    <w:basedOn w:val="Normal"/>
    <w:link w:val="Bodytext4Exact"/>
    <w:uiPriority w:val="99"/>
    <w:rsid w:val="001D20CD"/>
    <w:pPr>
      <w:shd w:val="clear" w:color="auto" w:fill="FFFFFF"/>
      <w:spacing w:line="240" w:lineRule="atLeast"/>
    </w:pPr>
    <w:rPr>
      <w:rFonts w:ascii="Times New Roman" w:eastAsiaTheme="minorHAnsi" w:hAnsi="Times New Roman" w:cs="Times New Roman"/>
      <w:i/>
      <w:iCs/>
      <w:color w:val="auto"/>
      <w:sz w:val="26"/>
      <w:szCs w:val="26"/>
      <w:lang w:val="en-US" w:eastAsia="en-US"/>
    </w:rPr>
  </w:style>
  <w:style w:type="paragraph" w:customStyle="1" w:styleId="Headerorfooter1">
    <w:name w:val="Header or footer1"/>
    <w:basedOn w:val="Normal"/>
    <w:link w:val="Headerorfooter"/>
    <w:uiPriority w:val="99"/>
    <w:rsid w:val="001D20CD"/>
    <w:pPr>
      <w:shd w:val="clear" w:color="auto" w:fill="FFFFFF"/>
      <w:spacing w:line="240" w:lineRule="atLeast"/>
    </w:pPr>
    <w:rPr>
      <w:rFonts w:ascii="Times New Roman" w:eastAsiaTheme="minorHAnsi" w:hAnsi="Times New Roman" w:cs="Times New Roman"/>
      <w:color w:val="auto"/>
      <w:sz w:val="26"/>
      <w:szCs w:val="26"/>
      <w:lang w:val="en-US" w:eastAsia="en-US"/>
    </w:rPr>
  </w:style>
  <w:style w:type="paragraph" w:customStyle="1" w:styleId="Bodytext50">
    <w:name w:val="Body text (5)"/>
    <w:basedOn w:val="Normal"/>
    <w:link w:val="Bodytext5"/>
    <w:uiPriority w:val="99"/>
    <w:rsid w:val="001D20CD"/>
    <w:pPr>
      <w:shd w:val="clear" w:color="auto" w:fill="FFFFFF"/>
      <w:spacing w:before="300" w:line="274" w:lineRule="exact"/>
      <w:ind w:hanging="260"/>
      <w:jc w:val="both"/>
    </w:pPr>
    <w:rPr>
      <w:rFonts w:ascii="Times New Roman" w:eastAsiaTheme="minorHAnsi" w:hAnsi="Times New Roman" w:cs="Times New Roman"/>
      <w:color w:val="auto"/>
      <w:sz w:val="22"/>
      <w:szCs w:val="22"/>
      <w:lang w:val="en-US" w:eastAsia="en-US"/>
    </w:rPr>
  </w:style>
  <w:style w:type="paragraph" w:customStyle="1" w:styleId="Bodytext60">
    <w:name w:val="Body text (6)"/>
    <w:basedOn w:val="Normal"/>
    <w:link w:val="Bodytext6"/>
    <w:uiPriority w:val="99"/>
    <w:rsid w:val="001D20CD"/>
    <w:pPr>
      <w:shd w:val="clear" w:color="auto" w:fill="FFFFFF"/>
      <w:spacing w:line="274" w:lineRule="exact"/>
      <w:jc w:val="both"/>
    </w:pPr>
    <w:rPr>
      <w:rFonts w:ascii="Times New Roman" w:eastAsiaTheme="minorHAnsi" w:hAnsi="Times New Roman" w:cs="Times New Roman"/>
      <w:b/>
      <w:bCs/>
      <w:color w:val="auto"/>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5F6"/>
    <w:pPr>
      <w:widowControl w:val="0"/>
      <w:spacing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uiPriority w:val="99"/>
    <w:rsid w:val="00AC75F6"/>
    <w:rPr>
      <w:b/>
      <w:bCs/>
      <w:sz w:val="26"/>
      <w:szCs w:val="26"/>
      <w:shd w:val="clear" w:color="auto" w:fill="FFFFFF"/>
    </w:rPr>
  </w:style>
  <w:style w:type="character" w:customStyle="1" w:styleId="Bodytext3NotBold">
    <w:name w:val="Body text (3) + Not Bold"/>
    <w:basedOn w:val="Bodytext3"/>
    <w:uiPriority w:val="99"/>
    <w:rsid w:val="00AC75F6"/>
    <w:rPr>
      <w:b w:val="0"/>
      <w:bCs w:val="0"/>
      <w:sz w:val="26"/>
      <w:szCs w:val="26"/>
      <w:shd w:val="clear" w:color="auto" w:fill="FFFFFF"/>
    </w:rPr>
  </w:style>
  <w:style w:type="character" w:customStyle="1" w:styleId="Bodytext2">
    <w:name w:val="Body text (2)_"/>
    <w:basedOn w:val="DefaultParagraphFont"/>
    <w:link w:val="Bodytext21"/>
    <w:uiPriority w:val="99"/>
    <w:rsid w:val="00AC75F6"/>
    <w:rPr>
      <w:sz w:val="26"/>
      <w:szCs w:val="26"/>
      <w:shd w:val="clear" w:color="auto" w:fill="FFFFFF"/>
    </w:rPr>
  </w:style>
  <w:style w:type="character" w:customStyle="1" w:styleId="Bodytext3SmallCaps">
    <w:name w:val="Body text (3) + Small Caps"/>
    <w:basedOn w:val="Bodytext3"/>
    <w:uiPriority w:val="99"/>
    <w:rsid w:val="00AC75F6"/>
    <w:rPr>
      <w:b/>
      <w:bCs/>
      <w:smallCaps/>
      <w:sz w:val="26"/>
      <w:szCs w:val="26"/>
      <w:shd w:val="clear" w:color="auto" w:fill="FFFFFF"/>
    </w:rPr>
  </w:style>
  <w:style w:type="paragraph" w:customStyle="1" w:styleId="Bodytext30">
    <w:name w:val="Body text (3)"/>
    <w:basedOn w:val="Normal"/>
    <w:link w:val="Bodytext3"/>
    <w:uiPriority w:val="99"/>
    <w:rsid w:val="00AC75F6"/>
    <w:pPr>
      <w:shd w:val="clear" w:color="auto" w:fill="FFFFFF"/>
      <w:spacing w:line="322" w:lineRule="exact"/>
      <w:jc w:val="both"/>
    </w:pPr>
    <w:rPr>
      <w:rFonts w:ascii="Times New Roman" w:eastAsiaTheme="minorHAnsi" w:hAnsi="Times New Roman" w:cstheme="minorBidi"/>
      <w:b/>
      <w:bCs/>
      <w:color w:val="auto"/>
      <w:sz w:val="26"/>
      <w:szCs w:val="26"/>
      <w:lang w:val="en-US" w:eastAsia="en-US"/>
    </w:rPr>
  </w:style>
  <w:style w:type="paragraph" w:customStyle="1" w:styleId="Bodytext21">
    <w:name w:val="Body text (2)1"/>
    <w:basedOn w:val="Normal"/>
    <w:link w:val="Bodytext2"/>
    <w:uiPriority w:val="99"/>
    <w:rsid w:val="00AC75F6"/>
    <w:pPr>
      <w:shd w:val="clear" w:color="auto" w:fill="FFFFFF"/>
      <w:spacing w:after="360" w:line="322" w:lineRule="exact"/>
      <w:jc w:val="both"/>
    </w:pPr>
    <w:rPr>
      <w:rFonts w:ascii="Times New Roman" w:eastAsiaTheme="minorHAnsi" w:hAnsi="Times New Roman" w:cstheme="minorBidi"/>
      <w:color w:val="auto"/>
      <w:sz w:val="26"/>
      <w:szCs w:val="26"/>
      <w:lang w:val="en-US" w:eastAsia="en-US"/>
    </w:rPr>
  </w:style>
  <w:style w:type="character" w:customStyle="1" w:styleId="Bodytext2Bold">
    <w:name w:val="Body text (2) + Bold"/>
    <w:basedOn w:val="DefaultParagraphFont"/>
    <w:uiPriority w:val="99"/>
    <w:rsid w:val="00AC75F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Vnbnnidung2">
    <w:name w:val="Văn bản nội dung (2)_"/>
    <w:link w:val="Vnbnnidung20"/>
    <w:uiPriority w:val="99"/>
    <w:rsid w:val="00AC75F6"/>
    <w:rPr>
      <w:sz w:val="26"/>
      <w:szCs w:val="26"/>
      <w:shd w:val="clear" w:color="auto" w:fill="FFFFFF"/>
    </w:rPr>
  </w:style>
  <w:style w:type="paragraph" w:customStyle="1" w:styleId="Vnbnnidung20">
    <w:name w:val="Văn bản nội dung (2)"/>
    <w:basedOn w:val="Normal"/>
    <w:link w:val="Vnbnnidung2"/>
    <w:uiPriority w:val="99"/>
    <w:rsid w:val="00AC75F6"/>
    <w:pPr>
      <w:shd w:val="clear" w:color="auto" w:fill="FFFFFF"/>
      <w:spacing w:before="360" w:line="485" w:lineRule="exact"/>
      <w:jc w:val="both"/>
    </w:pPr>
    <w:rPr>
      <w:rFonts w:ascii="Times New Roman" w:eastAsiaTheme="minorHAnsi" w:hAnsi="Times New Roman" w:cstheme="minorBidi"/>
      <w:color w:val="auto"/>
      <w:sz w:val="26"/>
      <w:szCs w:val="26"/>
      <w:lang w:val="en-US" w:eastAsia="en-US"/>
    </w:rPr>
  </w:style>
  <w:style w:type="paragraph" w:customStyle="1" w:styleId="Vnbnnidung21">
    <w:name w:val="Văn bản nội dung (2)1"/>
    <w:basedOn w:val="Normal"/>
    <w:uiPriority w:val="99"/>
    <w:rsid w:val="00AC75F6"/>
    <w:pPr>
      <w:shd w:val="clear" w:color="auto" w:fill="FFFFFF"/>
      <w:spacing w:before="840" w:after="60" w:line="320" w:lineRule="exact"/>
      <w:jc w:val="both"/>
    </w:pPr>
    <w:rPr>
      <w:rFonts w:ascii="Calibri" w:eastAsia="Times New Roman" w:hAnsi="Calibri" w:cs="Times New Roman"/>
      <w:color w:val="auto"/>
      <w:sz w:val="26"/>
      <w:szCs w:val="26"/>
      <w:lang w:val="en-US" w:eastAsia="en-US"/>
    </w:rPr>
  </w:style>
  <w:style w:type="character" w:customStyle="1" w:styleId="Bodytext3SmallCaps1">
    <w:name w:val="Body text (3) + Small Caps1"/>
    <w:uiPriority w:val="99"/>
    <w:rsid w:val="00AC75F6"/>
    <w:rPr>
      <w:b/>
      <w:bCs/>
      <w:smallCaps/>
      <w:sz w:val="26"/>
      <w:szCs w:val="26"/>
      <w:u w:val="single"/>
      <w:shd w:val="clear" w:color="auto" w:fill="FFFFFF"/>
    </w:rPr>
  </w:style>
  <w:style w:type="paragraph" w:styleId="ListParagraph">
    <w:name w:val="List Paragraph"/>
    <w:basedOn w:val="Normal"/>
    <w:uiPriority w:val="34"/>
    <w:qFormat/>
    <w:rsid w:val="00AC75F6"/>
    <w:pPr>
      <w:ind w:left="720"/>
      <w:contextualSpacing/>
    </w:pPr>
    <w:rPr>
      <w:lang w:bidi="vi-VN"/>
    </w:rPr>
  </w:style>
  <w:style w:type="paragraph" w:styleId="NormalWeb">
    <w:name w:val="Normal (Web)"/>
    <w:aliases w:val=" Char Char Char,webb"/>
    <w:basedOn w:val="Normal"/>
    <w:link w:val="NormalWebChar"/>
    <w:rsid w:val="00AC75F6"/>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NormalWebChar">
    <w:name w:val="Normal (Web) Char"/>
    <w:aliases w:val=" Char Char Char Char,webb Char"/>
    <w:link w:val="NormalWeb"/>
    <w:rsid w:val="00AC75F6"/>
    <w:rPr>
      <w:rFonts w:eastAsia="Times New Roman" w:cs="Times New Roman"/>
      <w:sz w:val="24"/>
      <w:szCs w:val="24"/>
    </w:rPr>
  </w:style>
  <w:style w:type="character" w:styleId="Hyperlink">
    <w:name w:val="Hyperlink"/>
    <w:basedOn w:val="DefaultParagraphFont"/>
    <w:uiPriority w:val="99"/>
    <w:rsid w:val="001D20CD"/>
    <w:rPr>
      <w:color w:val="0066CC"/>
      <w:u w:val="single"/>
    </w:rPr>
  </w:style>
  <w:style w:type="character" w:customStyle="1" w:styleId="Bodytext3Exact">
    <w:name w:val="Body text (3) Exact"/>
    <w:basedOn w:val="DefaultParagraphFont"/>
    <w:uiPriority w:val="99"/>
    <w:rsid w:val="001D20CD"/>
    <w:rPr>
      <w:rFonts w:ascii="Times New Roman" w:hAnsi="Times New Roman" w:cs="Times New Roman"/>
      <w:b/>
      <w:bCs/>
      <w:sz w:val="26"/>
      <w:szCs w:val="26"/>
      <w:u w:val="none"/>
    </w:rPr>
  </w:style>
  <w:style w:type="character" w:customStyle="1" w:styleId="Bodytext4Exact">
    <w:name w:val="Body text (4) Exact"/>
    <w:basedOn w:val="DefaultParagraphFont"/>
    <w:link w:val="Bodytext4"/>
    <w:uiPriority w:val="99"/>
    <w:rsid w:val="001D20CD"/>
    <w:rPr>
      <w:rFonts w:cs="Times New Roman"/>
      <w:i/>
      <w:iCs/>
      <w:sz w:val="26"/>
      <w:szCs w:val="26"/>
      <w:shd w:val="clear" w:color="auto" w:fill="FFFFFF"/>
    </w:rPr>
  </w:style>
  <w:style w:type="character" w:customStyle="1" w:styleId="Bodytext2Exact">
    <w:name w:val="Body text (2) Exact"/>
    <w:basedOn w:val="DefaultParagraphFont"/>
    <w:uiPriority w:val="99"/>
    <w:rsid w:val="001D20CD"/>
    <w:rPr>
      <w:rFonts w:ascii="Times New Roman" w:hAnsi="Times New Roman" w:cs="Times New Roman"/>
      <w:sz w:val="26"/>
      <w:szCs w:val="26"/>
      <w:u w:val="none"/>
    </w:rPr>
  </w:style>
  <w:style w:type="character" w:customStyle="1" w:styleId="Bodytext2Italic">
    <w:name w:val="Body text (2) + Italic"/>
    <w:basedOn w:val="Bodytext2"/>
    <w:uiPriority w:val="99"/>
    <w:rsid w:val="001D20CD"/>
    <w:rPr>
      <w:rFonts w:ascii="Times New Roman" w:hAnsi="Times New Roman" w:cs="Times New Roman"/>
      <w:i/>
      <w:iCs/>
      <w:sz w:val="26"/>
      <w:szCs w:val="26"/>
      <w:u w:val="none"/>
      <w:shd w:val="clear" w:color="auto" w:fill="FFFFFF"/>
    </w:rPr>
  </w:style>
  <w:style w:type="character" w:customStyle="1" w:styleId="Headerorfooter">
    <w:name w:val="Header or footer_"/>
    <w:basedOn w:val="DefaultParagraphFont"/>
    <w:link w:val="Headerorfooter1"/>
    <w:uiPriority w:val="99"/>
    <w:rsid w:val="001D20CD"/>
    <w:rPr>
      <w:rFonts w:cs="Times New Roman"/>
      <w:sz w:val="26"/>
      <w:szCs w:val="26"/>
      <w:shd w:val="clear" w:color="auto" w:fill="FFFFFF"/>
    </w:rPr>
  </w:style>
  <w:style w:type="character" w:customStyle="1" w:styleId="Headerorfooter0">
    <w:name w:val="Header or footer"/>
    <w:basedOn w:val="Headerorfooter"/>
    <w:uiPriority w:val="99"/>
    <w:rsid w:val="001D20CD"/>
    <w:rPr>
      <w:rFonts w:cs="Times New Roman"/>
      <w:sz w:val="26"/>
      <w:szCs w:val="26"/>
      <w:shd w:val="clear" w:color="auto" w:fill="FFFFFF"/>
    </w:rPr>
  </w:style>
  <w:style w:type="character" w:customStyle="1" w:styleId="Bodytext20">
    <w:name w:val="Body text (2)"/>
    <w:basedOn w:val="Bodytext2"/>
    <w:uiPriority w:val="99"/>
    <w:rsid w:val="001D20CD"/>
    <w:rPr>
      <w:rFonts w:ascii="Times New Roman" w:hAnsi="Times New Roman" w:cs="Times New Roman"/>
      <w:sz w:val="26"/>
      <w:szCs w:val="26"/>
      <w:u w:val="single"/>
      <w:shd w:val="clear" w:color="auto" w:fill="FFFFFF"/>
    </w:rPr>
  </w:style>
  <w:style w:type="character" w:customStyle="1" w:styleId="Bodytext5">
    <w:name w:val="Body text (5)_"/>
    <w:basedOn w:val="DefaultParagraphFont"/>
    <w:link w:val="Bodytext50"/>
    <w:uiPriority w:val="99"/>
    <w:rsid w:val="001D20CD"/>
    <w:rPr>
      <w:rFonts w:cs="Times New Roman"/>
      <w:sz w:val="22"/>
      <w:shd w:val="clear" w:color="auto" w:fill="FFFFFF"/>
    </w:rPr>
  </w:style>
  <w:style w:type="character" w:customStyle="1" w:styleId="Bodytext6">
    <w:name w:val="Body text (6)_"/>
    <w:basedOn w:val="DefaultParagraphFont"/>
    <w:link w:val="Bodytext60"/>
    <w:uiPriority w:val="99"/>
    <w:rsid w:val="001D20CD"/>
    <w:rPr>
      <w:rFonts w:cs="Times New Roman"/>
      <w:b/>
      <w:bCs/>
      <w:sz w:val="18"/>
      <w:szCs w:val="18"/>
      <w:shd w:val="clear" w:color="auto" w:fill="FFFFFF"/>
    </w:rPr>
  </w:style>
  <w:style w:type="character" w:customStyle="1" w:styleId="Bodytext611pt">
    <w:name w:val="Body text (6) + 11 pt"/>
    <w:aliases w:val="Not Bold"/>
    <w:basedOn w:val="Bodytext6"/>
    <w:uiPriority w:val="99"/>
    <w:rsid w:val="001D20CD"/>
    <w:rPr>
      <w:rFonts w:cs="Times New Roman"/>
      <w:b w:val="0"/>
      <w:bCs w:val="0"/>
      <w:sz w:val="22"/>
      <w:szCs w:val="22"/>
      <w:shd w:val="clear" w:color="auto" w:fill="FFFFFF"/>
    </w:rPr>
  </w:style>
  <w:style w:type="paragraph" w:customStyle="1" w:styleId="Bodytext4">
    <w:name w:val="Body text (4)"/>
    <w:basedOn w:val="Normal"/>
    <w:link w:val="Bodytext4Exact"/>
    <w:uiPriority w:val="99"/>
    <w:rsid w:val="001D20CD"/>
    <w:pPr>
      <w:shd w:val="clear" w:color="auto" w:fill="FFFFFF"/>
      <w:spacing w:line="240" w:lineRule="atLeast"/>
    </w:pPr>
    <w:rPr>
      <w:rFonts w:ascii="Times New Roman" w:eastAsiaTheme="minorHAnsi" w:hAnsi="Times New Roman" w:cs="Times New Roman"/>
      <w:i/>
      <w:iCs/>
      <w:color w:val="auto"/>
      <w:sz w:val="26"/>
      <w:szCs w:val="26"/>
      <w:lang w:val="en-US" w:eastAsia="en-US"/>
    </w:rPr>
  </w:style>
  <w:style w:type="paragraph" w:customStyle="1" w:styleId="Headerorfooter1">
    <w:name w:val="Header or footer1"/>
    <w:basedOn w:val="Normal"/>
    <w:link w:val="Headerorfooter"/>
    <w:uiPriority w:val="99"/>
    <w:rsid w:val="001D20CD"/>
    <w:pPr>
      <w:shd w:val="clear" w:color="auto" w:fill="FFFFFF"/>
      <w:spacing w:line="240" w:lineRule="atLeast"/>
    </w:pPr>
    <w:rPr>
      <w:rFonts w:ascii="Times New Roman" w:eastAsiaTheme="minorHAnsi" w:hAnsi="Times New Roman" w:cs="Times New Roman"/>
      <w:color w:val="auto"/>
      <w:sz w:val="26"/>
      <w:szCs w:val="26"/>
      <w:lang w:val="en-US" w:eastAsia="en-US"/>
    </w:rPr>
  </w:style>
  <w:style w:type="paragraph" w:customStyle="1" w:styleId="Bodytext50">
    <w:name w:val="Body text (5)"/>
    <w:basedOn w:val="Normal"/>
    <w:link w:val="Bodytext5"/>
    <w:uiPriority w:val="99"/>
    <w:rsid w:val="001D20CD"/>
    <w:pPr>
      <w:shd w:val="clear" w:color="auto" w:fill="FFFFFF"/>
      <w:spacing w:before="300" w:line="274" w:lineRule="exact"/>
      <w:ind w:hanging="260"/>
      <w:jc w:val="both"/>
    </w:pPr>
    <w:rPr>
      <w:rFonts w:ascii="Times New Roman" w:eastAsiaTheme="minorHAnsi" w:hAnsi="Times New Roman" w:cs="Times New Roman"/>
      <w:color w:val="auto"/>
      <w:sz w:val="22"/>
      <w:szCs w:val="22"/>
      <w:lang w:val="en-US" w:eastAsia="en-US"/>
    </w:rPr>
  </w:style>
  <w:style w:type="paragraph" w:customStyle="1" w:styleId="Bodytext60">
    <w:name w:val="Body text (6)"/>
    <w:basedOn w:val="Normal"/>
    <w:link w:val="Bodytext6"/>
    <w:uiPriority w:val="99"/>
    <w:rsid w:val="001D20CD"/>
    <w:pPr>
      <w:shd w:val="clear" w:color="auto" w:fill="FFFFFF"/>
      <w:spacing w:line="274" w:lineRule="exact"/>
      <w:jc w:val="both"/>
    </w:pPr>
    <w:rPr>
      <w:rFonts w:ascii="Times New Roman" w:eastAsiaTheme="minorHAnsi" w:hAnsi="Times New Roman" w:cs="Times New Roman"/>
      <w:b/>
      <w:bCs/>
      <w:color w:val="auto"/>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2024-01-09T01:55:00Z</dcterms:created>
  <dcterms:modified xsi:type="dcterms:W3CDTF">2024-01-11T08:12:00Z</dcterms:modified>
</cp:coreProperties>
</file>